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3AB79D9"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proofErr w:type="gramStart"/>
      <w:r w:rsidR="008A3407" w:rsidRPr="008A3407">
        <w:rPr>
          <w:rFonts w:ascii="宋体" w:hAnsi="宋体" w:hint="eastAsia"/>
          <w:sz w:val="32"/>
          <w:szCs w:val="32"/>
        </w:rPr>
        <w:t>医</w:t>
      </w:r>
      <w:proofErr w:type="gramEnd"/>
      <w:r w:rsidR="008A3407" w:rsidRPr="008A3407">
        <w:rPr>
          <w:rFonts w:ascii="宋体" w:hAnsi="宋体" w:hint="eastAsia"/>
          <w:sz w:val="32"/>
          <w:szCs w:val="32"/>
        </w:rPr>
        <w:t>保信息系统硬件租赁和运维项目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1782B17" w14:textId="77777777" w:rsidR="008A3407" w:rsidRDefault="008A3407" w:rsidP="008A3407">
      <w:pPr>
        <w:spacing w:line="360" w:lineRule="auto"/>
        <w:ind w:firstLine="420"/>
      </w:pPr>
      <w:proofErr w:type="gramStart"/>
      <w:r>
        <w:rPr>
          <w:rFonts w:hint="eastAsia"/>
        </w:rPr>
        <w:t>医</w:t>
      </w:r>
      <w:proofErr w:type="gramEnd"/>
      <w:r>
        <w:rPr>
          <w:rFonts w:hint="eastAsia"/>
        </w:rPr>
        <w:t>保信息系统硬件租赁</w:t>
      </w:r>
      <w:proofErr w:type="gramStart"/>
      <w:r>
        <w:rPr>
          <w:rFonts w:hint="eastAsia"/>
        </w:rPr>
        <w:t>及维保服务</w:t>
      </w:r>
      <w:proofErr w:type="gramEnd"/>
      <w:r>
        <w:rPr>
          <w:rFonts w:hint="eastAsia"/>
        </w:rPr>
        <w:t>项目是延续性项目，</w:t>
      </w:r>
      <w:proofErr w:type="gramStart"/>
      <w:r>
        <w:rPr>
          <w:rFonts w:hint="eastAsia"/>
        </w:rPr>
        <w:t>医</w:t>
      </w:r>
      <w:proofErr w:type="gramEnd"/>
      <w:r>
        <w:rPr>
          <w:rFonts w:hint="eastAsia"/>
        </w:rPr>
        <w:t>保信息系统是我院与北京市</w:t>
      </w:r>
      <w:proofErr w:type="gramStart"/>
      <w:r>
        <w:rPr>
          <w:rFonts w:hint="eastAsia"/>
        </w:rPr>
        <w:t>医</w:t>
      </w:r>
      <w:proofErr w:type="gramEnd"/>
      <w:r>
        <w:rPr>
          <w:rFonts w:hint="eastAsia"/>
        </w:rPr>
        <w:t>保系统数据中心实现数据共享和通信的重要系统。</w:t>
      </w:r>
      <w:proofErr w:type="gramStart"/>
      <w:r>
        <w:rPr>
          <w:rFonts w:hint="eastAsia"/>
        </w:rPr>
        <w:t>医</w:t>
      </w:r>
      <w:proofErr w:type="gramEnd"/>
      <w:r>
        <w:rPr>
          <w:rFonts w:hint="eastAsia"/>
        </w:rPr>
        <w:t>保硬件系统是</w:t>
      </w:r>
      <w:proofErr w:type="gramStart"/>
      <w:r>
        <w:rPr>
          <w:rFonts w:hint="eastAsia"/>
        </w:rPr>
        <w:t>医</w:t>
      </w:r>
      <w:proofErr w:type="gramEnd"/>
      <w:r>
        <w:rPr>
          <w:rFonts w:hint="eastAsia"/>
        </w:rPr>
        <w:t>保信息系统的核心设备，保障</w:t>
      </w:r>
      <w:proofErr w:type="gramStart"/>
      <w:r>
        <w:rPr>
          <w:rFonts w:hint="eastAsia"/>
        </w:rPr>
        <w:t>医</w:t>
      </w:r>
      <w:proofErr w:type="gramEnd"/>
      <w:r>
        <w:rPr>
          <w:rFonts w:hint="eastAsia"/>
        </w:rPr>
        <w:t>保信息系统高效运行。</w:t>
      </w:r>
    </w:p>
    <w:p w14:paraId="361CD97C" w14:textId="6A19E01A" w:rsidR="005E25A3" w:rsidRDefault="008A3407" w:rsidP="008A3407">
      <w:pPr>
        <w:spacing w:line="360" w:lineRule="auto"/>
        <w:ind w:firstLine="420"/>
      </w:pPr>
      <w:r>
        <w:rPr>
          <w:rFonts w:hint="eastAsia"/>
        </w:rPr>
        <w:t>我院现有</w:t>
      </w:r>
      <w:proofErr w:type="gramStart"/>
      <w:r>
        <w:rPr>
          <w:rFonts w:hint="eastAsia"/>
        </w:rPr>
        <w:t>医</w:t>
      </w:r>
      <w:proofErr w:type="gramEnd"/>
      <w:r>
        <w:rPr>
          <w:rFonts w:hint="eastAsia"/>
        </w:rPr>
        <w:t>保信息系统架构采用超融合集群系统，具有高可靠、高性能、易维护、易扩展的底层架构，通过超融合技术实现</w:t>
      </w:r>
      <w:proofErr w:type="gramStart"/>
      <w:r>
        <w:rPr>
          <w:rFonts w:hint="eastAsia"/>
        </w:rPr>
        <w:t>医</w:t>
      </w:r>
      <w:proofErr w:type="gramEnd"/>
      <w:r>
        <w:rPr>
          <w:rFonts w:hint="eastAsia"/>
        </w:rPr>
        <w:t>保信息系统的数据库高可用，应用连续性。目前，我院</w:t>
      </w:r>
      <w:proofErr w:type="gramStart"/>
      <w:r>
        <w:rPr>
          <w:rFonts w:hint="eastAsia"/>
        </w:rPr>
        <w:t>医</w:t>
      </w:r>
      <w:proofErr w:type="gramEnd"/>
      <w:r>
        <w:rPr>
          <w:rFonts w:hint="eastAsia"/>
        </w:rPr>
        <w:t>保信息系统硬件部分由超融合服务器，万兆网络交换机搭建</w:t>
      </w:r>
      <w:proofErr w:type="gramStart"/>
      <w:r>
        <w:rPr>
          <w:rFonts w:hint="eastAsia"/>
        </w:rPr>
        <w:t>虚拟化超融合</w:t>
      </w:r>
      <w:proofErr w:type="gramEnd"/>
      <w:r>
        <w:rPr>
          <w:rFonts w:hint="eastAsia"/>
        </w:rPr>
        <w:t>集群系统，同时搭建应急系统，实现虚拟化分布式存储功能，以及数据多副本保存，从而提高数据安全，保障医院</w:t>
      </w:r>
      <w:proofErr w:type="gramStart"/>
      <w:r>
        <w:rPr>
          <w:rFonts w:hint="eastAsia"/>
        </w:rPr>
        <w:t>医</w:t>
      </w:r>
      <w:proofErr w:type="gramEnd"/>
      <w:r>
        <w:rPr>
          <w:rFonts w:hint="eastAsia"/>
        </w:rPr>
        <w:t>保系统年高可用性达到</w:t>
      </w:r>
      <w:r>
        <w:rPr>
          <w:rFonts w:hint="eastAsia"/>
        </w:rPr>
        <w:t>99%</w:t>
      </w:r>
      <w:r>
        <w:rPr>
          <w:rFonts w:hint="eastAsia"/>
        </w:rPr>
        <w:t>以上。</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28585A4" w:rsidR="005E25A3" w:rsidRDefault="00000000">
      <w:pPr>
        <w:pStyle w:val="a7"/>
        <w:spacing w:line="360" w:lineRule="auto"/>
        <w:ind w:left="432" w:firstLineChars="0" w:firstLine="0"/>
        <w:rPr>
          <w:rFonts w:ascii="宋体" w:hAnsi="宋体" w:hint="eastAsia"/>
          <w:szCs w:val="21"/>
        </w:rPr>
      </w:pPr>
      <w:r w:rsidRPr="008A3407">
        <w:rPr>
          <w:rFonts w:ascii="宋体" w:hAnsi="宋体" w:hint="eastAsia"/>
          <w:szCs w:val="21"/>
        </w:rPr>
        <w:t>项目预算总金额为</w:t>
      </w:r>
      <w:r w:rsidR="008A3407" w:rsidRPr="008A3407">
        <w:rPr>
          <w:rFonts w:ascii="宋体" w:hAnsi="宋体" w:hint="eastAsia"/>
          <w:szCs w:val="21"/>
        </w:rPr>
        <w:t>23</w:t>
      </w:r>
      <w:r w:rsidRPr="008A3407">
        <w:rPr>
          <w:rFonts w:ascii="宋体" w:hAnsi="宋体"/>
          <w:szCs w:val="21"/>
        </w:rPr>
        <w:t>万</w:t>
      </w:r>
      <w:r w:rsidRPr="008A3407">
        <w:rPr>
          <w:rFonts w:ascii="宋体" w:hAnsi="宋体" w:hint="eastAsia"/>
          <w:szCs w:val="21"/>
        </w:rPr>
        <w:t>元</w:t>
      </w:r>
      <w:r>
        <w:rPr>
          <w:rFonts w:ascii="宋体" w:hAnsi="宋体" w:hint="eastAsia"/>
          <w:szCs w:val="21"/>
        </w:rPr>
        <w:t>。</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1C3D6636" w14:textId="77777777" w:rsidR="008A3407" w:rsidRDefault="008A3407" w:rsidP="008A3407">
      <w:pPr>
        <w:spacing w:line="360" w:lineRule="auto"/>
        <w:ind w:firstLineChars="200" w:firstLine="420"/>
        <w:rPr>
          <w:rFonts w:ascii="宋体" w:hAnsi="宋体" w:hint="eastAsia"/>
          <w:szCs w:val="21"/>
        </w:rPr>
      </w:pPr>
      <w:r w:rsidRPr="008A3407">
        <w:rPr>
          <w:rFonts w:ascii="宋体" w:hAnsi="宋体" w:hint="eastAsia"/>
          <w:szCs w:val="21"/>
        </w:rPr>
        <w:t>本项目服务期限为自合同签订之日起一年，服务范围为</w:t>
      </w:r>
      <w:proofErr w:type="gramStart"/>
      <w:r w:rsidRPr="008A3407">
        <w:rPr>
          <w:rFonts w:ascii="宋体" w:hAnsi="宋体" w:hint="eastAsia"/>
          <w:szCs w:val="21"/>
        </w:rPr>
        <w:t>医</w:t>
      </w:r>
      <w:proofErr w:type="gramEnd"/>
      <w:r w:rsidRPr="008A3407">
        <w:rPr>
          <w:rFonts w:ascii="宋体" w:hAnsi="宋体" w:hint="eastAsia"/>
          <w:szCs w:val="21"/>
        </w:rPr>
        <w:t>保硬件租赁服务和</w:t>
      </w:r>
      <w:proofErr w:type="gramStart"/>
      <w:r w:rsidRPr="008A3407">
        <w:rPr>
          <w:rFonts w:ascii="宋体" w:hAnsi="宋体" w:hint="eastAsia"/>
          <w:szCs w:val="21"/>
        </w:rPr>
        <w:t>医保硬件维保服务</w:t>
      </w:r>
      <w:proofErr w:type="gramEnd"/>
      <w:r w:rsidRPr="008A3407">
        <w:rPr>
          <w:rFonts w:ascii="宋体" w:hAnsi="宋体" w:hint="eastAsia"/>
          <w:szCs w:val="21"/>
        </w:rPr>
        <w:t>。</w:t>
      </w:r>
    </w:p>
    <w:p w14:paraId="54166405" w14:textId="3273B6ED" w:rsidR="005C2BE8" w:rsidRPr="008A3407" w:rsidRDefault="008A3407" w:rsidP="008A3407">
      <w:pPr>
        <w:spacing w:line="360" w:lineRule="auto"/>
        <w:ind w:firstLineChars="200" w:firstLine="420"/>
        <w:rPr>
          <w:rFonts w:ascii="宋体" w:hAnsi="宋体" w:hint="eastAsia"/>
          <w:szCs w:val="21"/>
        </w:rPr>
      </w:pPr>
      <w:proofErr w:type="gramStart"/>
      <w:r w:rsidRPr="008A3407">
        <w:rPr>
          <w:rFonts w:ascii="宋体" w:hAnsi="宋体" w:hint="eastAsia"/>
          <w:szCs w:val="21"/>
        </w:rPr>
        <w:t>医</w:t>
      </w:r>
      <w:proofErr w:type="gramEnd"/>
      <w:r w:rsidRPr="008A3407">
        <w:rPr>
          <w:rFonts w:ascii="宋体" w:hAnsi="宋体" w:hint="eastAsia"/>
          <w:szCs w:val="21"/>
        </w:rPr>
        <w:t>保硬件包括3台神州云科YK1680E服务器，1台超聚变2288H V6服务器，2台华为S5731-H48T4XC网络交换机。</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4D795A3" w14:textId="77777777" w:rsidR="008A3407" w:rsidRPr="008A3407" w:rsidRDefault="008A3407" w:rsidP="008A3407">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本项目</w:t>
      </w:r>
      <w:proofErr w:type="gramStart"/>
      <w:r w:rsidRPr="008A3407">
        <w:rPr>
          <w:rFonts w:ascii="inherit" w:hAnsi="inherit" w:hint="eastAsia"/>
          <w:color w:val="000000"/>
          <w:sz w:val="21"/>
          <w:szCs w:val="21"/>
        </w:rPr>
        <w:t>医</w:t>
      </w:r>
      <w:proofErr w:type="gramEnd"/>
      <w:r w:rsidRPr="008A3407">
        <w:rPr>
          <w:rFonts w:ascii="inherit" w:hAnsi="inherit" w:hint="eastAsia"/>
          <w:color w:val="000000"/>
          <w:sz w:val="21"/>
          <w:szCs w:val="21"/>
        </w:rPr>
        <w:t>保硬件包括神州云科</w:t>
      </w:r>
      <w:r w:rsidRPr="008A3407">
        <w:rPr>
          <w:rFonts w:ascii="inherit" w:hAnsi="inherit" w:hint="eastAsia"/>
          <w:color w:val="000000"/>
          <w:sz w:val="21"/>
          <w:szCs w:val="21"/>
        </w:rPr>
        <w:t>YK1680E</w:t>
      </w:r>
      <w:r w:rsidRPr="008A3407">
        <w:rPr>
          <w:rFonts w:ascii="inherit" w:hAnsi="inherit" w:hint="eastAsia"/>
          <w:color w:val="000000"/>
          <w:sz w:val="21"/>
          <w:szCs w:val="21"/>
        </w:rPr>
        <w:t>超融合服务器</w:t>
      </w:r>
      <w:r w:rsidRPr="008A3407">
        <w:rPr>
          <w:rFonts w:ascii="inherit" w:hAnsi="inherit" w:hint="eastAsia"/>
          <w:color w:val="000000"/>
          <w:sz w:val="21"/>
          <w:szCs w:val="21"/>
        </w:rPr>
        <w:t>3</w:t>
      </w:r>
      <w:r w:rsidRPr="008A3407">
        <w:rPr>
          <w:rFonts w:ascii="inherit" w:hAnsi="inherit" w:hint="eastAsia"/>
          <w:color w:val="000000"/>
          <w:sz w:val="21"/>
          <w:szCs w:val="21"/>
        </w:rPr>
        <w:t>台，超聚变</w:t>
      </w:r>
      <w:r w:rsidRPr="008A3407">
        <w:rPr>
          <w:rFonts w:ascii="inherit" w:hAnsi="inherit" w:hint="eastAsia"/>
          <w:color w:val="000000"/>
          <w:sz w:val="21"/>
          <w:szCs w:val="21"/>
        </w:rPr>
        <w:t>2288H V6</w:t>
      </w:r>
      <w:r w:rsidRPr="008A3407">
        <w:rPr>
          <w:rFonts w:ascii="inherit" w:hAnsi="inherit" w:hint="eastAsia"/>
          <w:color w:val="000000"/>
          <w:sz w:val="21"/>
          <w:szCs w:val="21"/>
        </w:rPr>
        <w:t>服务器</w:t>
      </w:r>
      <w:r w:rsidRPr="008A3407">
        <w:rPr>
          <w:rFonts w:ascii="inherit" w:hAnsi="inherit" w:hint="eastAsia"/>
          <w:color w:val="000000"/>
          <w:sz w:val="21"/>
          <w:szCs w:val="21"/>
        </w:rPr>
        <w:t>1</w:t>
      </w:r>
      <w:r w:rsidRPr="008A3407">
        <w:rPr>
          <w:rFonts w:ascii="inherit" w:hAnsi="inherit" w:hint="eastAsia"/>
          <w:color w:val="000000"/>
          <w:sz w:val="21"/>
          <w:szCs w:val="21"/>
        </w:rPr>
        <w:t>台，华为</w:t>
      </w:r>
      <w:r w:rsidRPr="008A3407">
        <w:rPr>
          <w:rFonts w:ascii="inherit" w:hAnsi="inherit" w:hint="eastAsia"/>
          <w:color w:val="000000"/>
          <w:sz w:val="21"/>
          <w:szCs w:val="21"/>
        </w:rPr>
        <w:t>S5731-H48T4XC</w:t>
      </w:r>
      <w:r w:rsidRPr="008A3407">
        <w:rPr>
          <w:rFonts w:ascii="inherit" w:hAnsi="inherit" w:hint="eastAsia"/>
          <w:color w:val="000000"/>
          <w:sz w:val="21"/>
          <w:szCs w:val="21"/>
        </w:rPr>
        <w:t>万兆网络交换机</w:t>
      </w:r>
      <w:r w:rsidRPr="008A3407">
        <w:rPr>
          <w:rFonts w:ascii="inherit" w:hAnsi="inherit" w:hint="eastAsia"/>
          <w:color w:val="000000"/>
          <w:sz w:val="21"/>
          <w:szCs w:val="21"/>
        </w:rPr>
        <w:t>2</w:t>
      </w:r>
      <w:r w:rsidRPr="008A3407">
        <w:rPr>
          <w:rFonts w:ascii="inherit" w:hAnsi="inherit" w:hint="eastAsia"/>
          <w:color w:val="000000"/>
          <w:sz w:val="21"/>
          <w:szCs w:val="21"/>
        </w:rPr>
        <w:t>台。投标方需</w:t>
      </w:r>
      <w:proofErr w:type="gramStart"/>
      <w:r w:rsidRPr="008A3407">
        <w:rPr>
          <w:rFonts w:ascii="inherit" w:hAnsi="inherit" w:hint="eastAsia"/>
          <w:color w:val="000000"/>
          <w:sz w:val="21"/>
          <w:szCs w:val="21"/>
        </w:rPr>
        <w:t>对维保清单</w:t>
      </w:r>
      <w:proofErr w:type="gramEnd"/>
      <w:r w:rsidRPr="008A3407">
        <w:rPr>
          <w:rFonts w:ascii="inherit" w:hAnsi="inherit" w:hint="eastAsia"/>
          <w:color w:val="000000"/>
          <w:sz w:val="21"/>
          <w:szCs w:val="21"/>
        </w:rPr>
        <w:t>中的所有设备提供</w:t>
      </w:r>
      <w:r w:rsidRPr="008A3407">
        <w:rPr>
          <w:rFonts w:ascii="inherit" w:hAnsi="inherit" w:hint="eastAsia"/>
          <w:color w:val="000000"/>
          <w:sz w:val="21"/>
          <w:szCs w:val="21"/>
        </w:rPr>
        <w:t>7*</w:t>
      </w:r>
      <w:proofErr w:type="gramStart"/>
      <w:r w:rsidRPr="008A3407">
        <w:rPr>
          <w:rFonts w:ascii="inherit" w:hAnsi="inherit" w:hint="eastAsia"/>
          <w:color w:val="000000"/>
          <w:sz w:val="21"/>
          <w:szCs w:val="21"/>
        </w:rPr>
        <w:t>24</w:t>
      </w:r>
      <w:r w:rsidRPr="008A3407">
        <w:rPr>
          <w:rFonts w:ascii="inherit" w:hAnsi="inherit" w:hint="eastAsia"/>
          <w:color w:val="000000"/>
          <w:sz w:val="21"/>
          <w:szCs w:val="21"/>
        </w:rPr>
        <w:t>小时维保服务</w:t>
      </w:r>
      <w:proofErr w:type="gramEnd"/>
      <w:r w:rsidRPr="008A3407">
        <w:rPr>
          <w:rFonts w:ascii="inherit" w:hAnsi="inherit" w:hint="eastAsia"/>
          <w:color w:val="000000"/>
          <w:sz w:val="21"/>
          <w:szCs w:val="21"/>
        </w:rPr>
        <w:t>。具体服务要求如下：</w:t>
      </w:r>
    </w:p>
    <w:p w14:paraId="0D948787" w14:textId="50F6DE5E"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1</w:t>
      </w:r>
      <w:r w:rsidR="00D24551">
        <w:rPr>
          <w:rFonts w:ascii="inherit" w:hAnsi="inherit" w:hint="eastAsia"/>
          <w:color w:val="000000"/>
          <w:sz w:val="21"/>
          <w:szCs w:val="21"/>
        </w:rPr>
        <w:t>、</w:t>
      </w:r>
      <w:r w:rsidRPr="008A3407">
        <w:rPr>
          <w:rFonts w:ascii="inherit" w:hAnsi="inherit" w:hint="eastAsia"/>
          <w:color w:val="000000"/>
          <w:sz w:val="21"/>
          <w:szCs w:val="21"/>
        </w:rPr>
        <w:t>硬件设备租赁服务：</w:t>
      </w:r>
    </w:p>
    <w:p w14:paraId="161FFC85" w14:textId="448C77F2" w:rsidR="008A3407" w:rsidRPr="008A3407" w:rsidRDefault="008A3407" w:rsidP="008A3407">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投标方需按照招标方要求的硬件配置提供硬件设备，其中超融合系统服务器配置</w:t>
      </w:r>
      <w:r w:rsidRPr="008A3407">
        <w:rPr>
          <w:rFonts w:ascii="inherit" w:hAnsi="inherit" w:hint="eastAsia"/>
          <w:color w:val="000000"/>
          <w:sz w:val="21"/>
          <w:szCs w:val="21"/>
        </w:rPr>
        <w:t>2</w:t>
      </w:r>
      <w:r w:rsidRPr="008A3407">
        <w:rPr>
          <w:rFonts w:ascii="inherit" w:hAnsi="inherit" w:hint="eastAsia"/>
          <w:color w:val="000000"/>
          <w:sz w:val="21"/>
          <w:szCs w:val="21"/>
        </w:rPr>
        <w:t>个</w:t>
      </w:r>
      <w:r>
        <w:rPr>
          <w:rFonts w:ascii="inherit" w:hAnsi="inherit" w:hint="eastAsia"/>
          <w:color w:val="000000"/>
          <w:sz w:val="21"/>
          <w:szCs w:val="21"/>
        </w:rPr>
        <w:t>16</w:t>
      </w:r>
      <w:proofErr w:type="gramStart"/>
      <w:r w:rsidRPr="008A3407">
        <w:rPr>
          <w:rFonts w:ascii="inherit" w:hAnsi="inherit" w:hint="eastAsia"/>
          <w:color w:val="000000"/>
          <w:sz w:val="21"/>
          <w:szCs w:val="21"/>
        </w:rPr>
        <w:t>核至强</w:t>
      </w:r>
      <w:proofErr w:type="gramEnd"/>
      <w:r w:rsidRPr="008A3407">
        <w:rPr>
          <w:rFonts w:ascii="inherit" w:hAnsi="inherit" w:hint="eastAsia"/>
          <w:color w:val="000000"/>
          <w:sz w:val="21"/>
          <w:szCs w:val="21"/>
        </w:rPr>
        <w:t>CPU</w:t>
      </w:r>
      <w:r w:rsidRPr="008A3407">
        <w:rPr>
          <w:rFonts w:ascii="inherit" w:hAnsi="inherit" w:hint="eastAsia"/>
          <w:color w:val="000000"/>
          <w:sz w:val="21"/>
          <w:szCs w:val="21"/>
        </w:rPr>
        <w:t>，内存不低于</w:t>
      </w:r>
      <w:r>
        <w:rPr>
          <w:rFonts w:ascii="inherit" w:hAnsi="inherit" w:hint="eastAsia"/>
          <w:color w:val="000000"/>
          <w:sz w:val="21"/>
          <w:szCs w:val="21"/>
        </w:rPr>
        <w:t>256</w:t>
      </w:r>
      <w:r w:rsidRPr="008A3407">
        <w:rPr>
          <w:rFonts w:ascii="inherit" w:hAnsi="inherit" w:hint="eastAsia"/>
          <w:color w:val="000000"/>
          <w:sz w:val="21"/>
          <w:szCs w:val="21"/>
        </w:rPr>
        <w:t>GB</w:t>
      </w:r>
      <w:r w:rsidRPr="008A3407">
        <w:rPr>
          <w:rFonts w:ascii="inherit" w:hAnsi="inherit" w:hint="eastAsia"/>
          <w:color w:val="000000"/>
          <w:sz w:val="21"/>
          <w:szCs w:val="21"/>
        </w:rPr>
        <w:t>，</w:t>
      </w:r>
      <w:r w:rsidRPr="008A3407">
        <w:rPr>
          <w:rFonts w:ascii="inherit" w:hAnsi="inherit" w:hint="eastAsia"/>
          <w:color w:val="000000"/>
          <w:sz w:val="21"/>
          <w:szCs w:val="21"/>
        </w:rPr>
        <w:t>2</w:t>
      </w:r>
      <w:r w:rsidRPr="008A3407">
        <w:rPr>
          <w:rFonts w:ascii="inherit" w:hAnsi="inherit" w:hint="eastAsia"/>
          <w:color w:val="000000"/>
          <w:sz w:val="21"/>
          <w:szCs w:val="21"/>
        </w:rPr>
        <w:t>块</w:t>
      </w:r>
      <w:r w:rsidRPr="008A3407">
        <w:rPr>
          <w:rFonts w:ascii="inherit" w:hAnsi="inherit" w:hint="eastAsia"/>
          <w:color w:val="000000"/>
          <w:sz w:val="21"/>
          <w:szCs w:val="21"/>
        </w:rPr>
        <w:t>480GB M.2 SSD</w:t>
      </w:r>
      <w:r w:rsidRPr="008A3407">
        <w:rPr>
          <w:rFonts w:ascii="inherit" w:hAnsi="inherit" w:hint="eastAsia"/>
          <w:color w:val="000000"/>
          <w:sz w:val="21"/>
          <w:szCs w:val="21"/>
        </w:rPr>
        <w:t>系统盘，</w:t>
      </w:r>
      <w:r w:rsidRPr="008A3407">
        <w:rPr>
          <w:rFonts w:ascii="inherit" w:hAnsi="inherit" w:hint="eastAsia"/>
          <w:color w:val="000000"/>
          <w:sz w:val="21"/>
          <w:szCs w:val="21"/>
        </w:rPr>
        <w:t xml:space="preserve"> 2</w:t>
      </w:r>
      <w:r w:rsidRPr="008A3407">
        <w:rPr>
          <w:rFonts w:ascii="inherit" w:hAnsi="inherit" w:hint="eastAsia"/>
          <w:color w:val="000000"/>
          <w:sz w:val="21"/>
          <w:szCs w:val="21"/>
        </w:rPr>
        <w:t>块</w:t>
      </w:r>
      <w:r>
        <w:rPr>
          <w:rFonts w:ascii="inherit" w:hAnsi="inherit" w:hint="eastAsia"/>
          <w:color w:val="000000"/>
          <w:sz w:val="21"/>
          <w:szCs w:val="21"/>
        </w:rPr>
        <w:t>80</w:t>
      </w:r>
      <w:r w:rsidRPr="008A3407">
        <w:rPr>
          <w:rFonts w:ascii="inherit" w:hAnsi="inherit" w:hint="eastAsia"/>
          <w:color w:val="000000"/>
          <w:sz w:val="21"/>
          <w:szCs w:val="21"/>
        </w:rPr>
        <w:t>0GB SSD</w:t>
      </w:r>
      <w:r w:rsidRPr="008A3407">
        <w:rPr>
          <w:rFonts w:ascii="inherit" w:hAnsi="inherit" w:hint="eastAsia"/>
          <w:color w:val="000000"/>
          <w:sz w:val="21"/>
          <w:szCs w:val="21"/>
        </w:rPr>
        <w:t>缓存盘，</w:t>
      </w:r>
      <w:r w:rsidRPr="008A3407">
        <w:rPr>
          <w:rFonts w:ascii="inherit" w:hAnsi="inherit" w:hint="eastAsia"/>
          <w:color w:val="000000"/>
          <w:sz w:val="21"/>
          <w:szCs w:val="21"/>
        </w:rPr>
        <w:t>2</w:t>
      </w:r>
      <w:r w:rsidRPr="008A3407">
        <w:rPr>
          <w:rFonts w:ascii="inherit" w:hAnsi="inherit" w:hint="eastAsia"/>
          <w:color w:val="000000"/>
          <w:sz w:val="21"/>
          <w:szCs w:val="21"/>
        </w:rPr>
        <w:t>块</w:t>
      </w:r>
      <w:r>
        <w:rPr>
          <w:rFonts w:ascii="inherit" w:hAnsi="inherit" w:hint="eastAsia"/>
          <w:color w:val="000000"/>
          <w:sz w:val="21"/>
          <w:szCs w:val="21"/>
        </w:rPr>
        <w:t>2.4</w:t>
      </w:r>
      <w:r w:rsidRPr="008A3407">
        <w:rPr>
          <w:rFonts w:ascii="inherit" w:hAnsi="inherit" w:hint="eastAsia"/>
          <w:color w:val="000000"/>
          <w:sz w:val="21"/>
          <w:szCs w:val="21"/>
        </w:rPr>
        <w:t>TB 10K SAS</w:t>
      </w:r>
      <w:r w:rsidRPr="008A3407">
        <w:rPr>
          <w:rFonts w:ascii="inherit" w:hAnsi="inherit" w:hint="eastAsia"/>
          <w:color w:val="000000"/>
          <w:sz w:val="21"/>
          <w:szCs w:val="21"/>
        </w:rPr>
        <w:t>硬盘。应急系统服务器配置</w:t>
      </w:r>
      <w:r w:rsidRPr="008A3407">
        <w:rPr>
          <w:rFonts w:ascii="inherit" w:hAnsi="inherit" w:hint="eastAsia"/>
          <w:color w:val="000000"/>
          <w:sz w:val="21"/>
          <w:szCs w:val="21"/>
        </w:rPr>
        <w:t>2</w:t>
      </w:r>
      <w:r w:rsidRPr="008A3407">
        <w:rPr>
          <w:rFonts w:ascii="inherit" w:hAnsi="inherit" w:hint="eastAsia"/>
          <w:color w:val="000000"/>
          <w:sz w:val="21"/>
          <w:szCs w:val="21"/>
        </w:rPr>
        <w:t>个至强</w:t>
      </w:r>
      <w:r w:rsidRPr="008A3407">
        <w:rPr>
          <w:rFonts w:ascii="inherit" w:hAnsi="inherit" w:hint="eastAsia"/>
          <w:color w:val="000000"/>
          <w:sz w:val="21"/>
          <w:szCs w:val="21"/>
        </w:rPr>
        <w:t>CPU</w:t>
      </w:r>
      <w:r w:rsidRPr="008A3407">
        <w:rPr>
          <w:rFonts w:ascii="inherit" w:hAnsi="inherit" w:hint="eastAsia"/>
          <w:color w:val="000000"/>
          <w:sz w:val="21"/>
          <w:szCs w:val="21"/>
        </w:rPr>
        <w:t>，内存不低于</w:t>
      </w:r>
      <w:r>
        <w:rPr>
          <w:rFonts w:ascii="inherit" w:hAnsi="inherit" w:hint="eastAsia"/>
          <w:color w:val="000000"/>
          <w:sz w:val="21"/>
          <w:szCs w:val="21"/>
        </w:rPr>
        <w:t>256</w:t>
      </w:r>
      <w:r w:rsidRPr="008A3407">
        <w:rPr>
          <w:rFonts w:ascii="inherit" w:hAnsi="inherit" w:hint="eastAsia"/>
          <w:color w:val="000000"/>
          <w:sz w:val="21"/>
          <w:szCs w:val="21"/>
        </w:rPr>
        <w:t>GB</w:t>
      </w:r>
      <w:r w:rsidRPr="008A3407">
        <w:rPr>
          <w:rFonts w:ascii="inherit" w:hAnsi="inherit" w:hint="eastAsia"/>
          <w:color w:val="000000"/>
          <w:sz w:val="21"/>
          <w:szCs w:val="21"/>
        </w:rPr>
        <w:t>，</w:t>
      </w:r>
      <w:r w:rsidRPr="008A3407">
        <w:rPr>
          <w:rFonts w:ascii="inherit" w:hAnsi="inherit" w:hint="eastAsia"/>
          <w:color w:val="000000"/>
          <w:sz w:val="21"/>
          <w:szCs w:val="21"/>
        </w:rPr>
        <w:t xml:space="preserve"> 4</w:t>
      </w:r>
      <w:r w:rsidRPr="008A3407">
        <w:rPr>
          <w:rFonts w:ascii="inherit" w:hAnsi="inherit" w:hint="eastAsia"/>
          <w:color w:val="000000"/>
          <w:sz w:val="21"/>
          <w:szCs w:val="21"/>
        </w:rPr>
        <w:t>块</w:t>
      </w:r>
      <w:r>
        <w:rPr>
          <w:rFonts w:ascii="inherit" w:hAnsi="inherit" w:hint="eastAsia"/>
          <w:color w:val="000000"/>
          <w:sz w:val="21"/>
          <w:szCs w:val="21"/>
        </w:rPr>
        <w:t>2.4</w:t>
      </w:r>
      <w:r w:rsidRPr="008A3407">
        <w:rPr>
          <w:rFonts w:ascii="inherit" w:hAnsi="inherit" w:hint="eastAsia"/>
          <w:color w:val="000000"/>
          <w:sz w:val="21"/>
          <w:szCs w:val="21"/>
        </w:rPr>
        <w:t>TB</w:t>
      </w:r>
      <w:r w:rsidRPr="008A3407">
        <w:rPr>
          <w:rFonts w:ascii="inherit" w:hAnsi="inherit" w:hint="eastAsia"/>
          <w:color w:val="000000"/>
          <w:sz w:val="21"/>
          <w:szCs w:val="21"/>
        </w:rPr>
        <w:t>硬盘。交换机配置</w:t>
      </w:r>
      <w:r w:rsidRPr="008A3407">
        <w:rPr>
          <w:rFonts w:ascii="inherit" w:hAnsi="inherit" w:hint="eastAsia"/>
          <w:color w:val="000000"/>
          <w:sz w:val="21"/>
          <w:szCs w:val="21"/>
        </w:rPr>
        <w:t>24</w:t>
      </w:r>
      <w:r w:rsidRPr="008A3407">
        <w:rPr>
          <w:rFonts w:ascii="inherit" w:hAnsi="inherit" w:hint="eastAsia"/>
          <w:color w:val="000000"/>
          <w:sz w:val="21"/>
          <w:szCs w:val="21"/>
        </w:rPr>
        <w:t>个</w:t>
      </w:r>
      <w:r w:rsidRPr="008A3407">
        <w:rPr>
          <w:rFonts w:ascii="inherit" w:hAnsi="inherit" w:hint="eastAsia"/>
          <w:color w:val="000000"/>
          <w:sz w:val="21"/>
          <w:szCs w:val="21"/>
        </w:rPr>
        <w:t>10/100/1000BASE-T</w:t>
      </w:r>
      <w:r w:rsidRPr="008A3407">
        <w:rPr>
          <w:rFonts w:ascii="inherit" w:hAnsi="inherit" w:hint="eastAsia"/>
          <w:color w:val="000000"/>
          <w:sz w:val="21"/>
          <w:szCs w:val="21"/>
        </w:rPr>
        <w:t>以太网端口</w:t>
      </w:r>
      <w:r w:rsidRPr="008A3407">
        <w:rPr>
          <w:rFonts w:ascii="inherit" w:hAnsi="inherit" w:hint="eastAsia"/>
          <w:color w:val="000000"/>
          <w:sz w:val="21"/>
          <w:szCs w:val="21"/>
        </w:rPr>
        <w:t>,10*</w:t>
      </w:r>
      <w:r w:rsidRPr="008A3407">
        <w:rPr>
          <w:rFonts w:ascii="inherit" w:hAnsi="inherit" w:hint="eastAsia"/>
          <w:color w:val="000000"/>
          <w:sz w:val="21"/>
          <w:szCs w:val="21"/>
        </w:rPr>
        <w:t>万兆</w:t>
      </w:r>
      <w:r w:rsidRPr="008A3407">
        <w:rPr>
          <w:rFonts w:ascii="inherit" w:hAnsi="inherit" w:hint="eastAsia"/>
          <w:color w:val="000000"/>
          <w:sz w:val="21"/>
          <w:szCs w:val="21"/>
        </w:rPr>
        <w:t>SFP+,</w:t>
      </w:r>
      <w:proofErr w:type="gramStart"/>
      <w:r w:rsidRPr="008A3407">
        <w:rPr>
          <w:rFonts w:ascii="inherit" w:hAnsi="inherit" w:hint="eastAsia"/>
          <w:color w:val="000000"/>
          <w:sz w:val="21"/>
          <w:szCs w:val="21"/>
        </w:rPr>
        <w:t>满配光纤</w:t>
      </w:r>
      <w:proofErr w:type="gramEnd"/>
      <w:r w:rsidRPr="008A3407">
        <w:rPr>
          <w:rFonts w:ascii="inherit" w:hAnsi="inherit" w:hint="eastAsia"/>
          <w:color w:val="000000"/>
          <w:sz w:val="21"/>
          <w:szCs w:val="21"/>
        </w:rPr>
        <w:t>模块，</w:t>
      </w:r>
      <w:r w:rsidRPr="008A3407">
        <w:rPr>
          <w:rFonts w:ascii="inherit" w:hAnsi="inherit" w:hint="eastAsia"/>
          <w:color w:val="000000"/>
          <w:sz w:val="21"/>
          <w:szCs w:val="21"/>
        </w:rPr>
        <w:t>2*</w:t>
      </w:r>
      <w:r w:rsidRPr="008A3407">
        <w:rPr>
          <w:rFonts w:ascii="inherit" w:hAnsi="inherit" w:hint="eastAsia"/>
          <w:color w:val="000000"/>
          <w:sz w:val="21"/>
          <w:szCs w:val="21"/>
        </w:rPr>
        <w:t>交流电源，</w:t>
      </w:r>
      <w:r w:rsidRPr="008A3407">
        <w:rPr>
          <w:rFonts w:ascii="inherit" w:hAnsi="inherit" w:hint="eastAsia"/>
          <w:color w:val="000000"/>
          <w:sz w:val="21"/>
          <w:szCs w:val="21"/>
        </w:rPr>
        <w:t>10</w:t>
      </w:r>
      <w:r w:rsidRPr="008A3407">
        <w:rPr>
          <w:rFonts w:ascii="inherit" w:hAnsi="inherit" w:hint="eastAsia"/>
          <w:color w:val="000000"/>
          <w:sz w:val="21"/>
          <w:szCs w:val="21"/>
        </w:rPr>
        <w:t>条光纤线。</w:t>
      </w:r>
    </w:p>
    <w:p w14:paraId="64272FD0" w14:textId="6991AF30"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2</w:t>
      </w:r>
      <w:r w:rsidR="00D24551">
        <w:rPr>
          <w:rFonts w:ascii="inherit" w:hAnsi="inherit" w:hint="eastAsia"/>
          <w:color w:val="000000"/>
          <w:sz w:val="21"/>
          <w:szCs w:val="21"/>
        </w:rPr>
        <w:t>、</w:t>
      </w:r>
      <w:r w:rsidRPr="008A3407">
        <w:rPr>
          <w:rFonts w:ascii="inherit" w:hAnsi="inherit" w:hint="eastAsia"/>
          <w:color w:val="000000"/>
          <w:sz w:val="21"/>
          <w:szCs w:val="21"/>
        </w:rPr>
        <w:t>硬件</w:t>
      </w:r>
      <w:proofErr w:type="gramStart"/>
      <w:r w:rsidRPr="008A3407">
        <w:rPr>
          <w:rFonts w:ascii="inherit" w:hAnsi="inherit" w:hint="eastAsia"/>
          <w:color w:val="000000"/>
          <w:sz w:val="21"/>
          <w:szCs w:val="21"/>
        </w:rPr>
        <w:t>设备维保服务</w:t>
      </w:r>
      <w:proofErr w:type="gramEnd"/>
      <w:r w:rsidRPr="008A3407">
        <w:rPr>
          <w:rFonts w:ascii="inherit" w:hAnsi="inherit" w:hint="eastAsia"/>
          <w:color w:val="000000"/>
          <w:sz w:val="21"/>
          <w:szCs w:val="21"/>
        </w:rPr>
        <w:t>：</w:t>
      </w:r>
    </w:p>
    <w:p w14:paraId="4E6232ED" w14:textId="65442AEE"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lastRenderedPageBreak/>
        <w:t>（</w:t>
      </w:r>
      <w:r w:rsidRPr="008A3407">
        <w:rPr>
          <w:rFonts w:ascii="inherit" w:hAnsi="inherit" w:hint="eastAsia"/>
          <w:color w:val="000000"/>
          <w:sz w:val="21"/>
          <w:szCs w:val="21"/>
        </w:rPr>
        <w:t>1</w:t>
      </w:r>
      <w:r w:rsidRPr="008A3407">
        <w:rPr>
          <w:rFonts w:ascii="inherit" w:hAnsi="inherit" w:hint="eastAsia"/>
          <w:color w:val="000000"/>
          <w:sz w:val="21"/>
          <w:szCs w:val="21"/>
        </w:rPr>
        <w:t>）负责超融合架构</w:t>
      </w:r>
      <w:proofErr w:type="gramStart"/>
      <w:r w:rsidRPr="008A3407">
        <w:rPr>
          <w:rFonts w:ascii="inherit" w:hAnsi="inherit" w:hint="eastAsia"/>
          <w:color w:val="000000"/>
          <w:sz w:val="21"/>
          <w:szCs w:val="21"/>
        </w:rPr>
        <w:t>医</w:t>
      </w:r>
      <w:proofErr w:type="gramEnd"/>
      <w:r w:rsidRPr="008A3407">
        <w:rPr>
          <w:rFonts w:ascii="inherit" w:hAnsi="inherit" w:hint="eastAsia"/>
          <w:color w:val="000000"/>
          <w:sz w:val="21"/>
          <w:szCs w:val="21"/>
        </w:rPr>
        <w:t>保信息系统高可用集群系统相关硬件设备的架构设计、设备提供（设备产权归属乙方，使用权归属甲方）、安装调试、系统更新、升级、故障检测及故障排除；</w:t>
      </w:r>
    </w:p>
    <w:p w14:paraId="28488B4F" w14:textId="032FD8BD"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2</w:t>
      </w:r>
      <w:r w:rsidRPr="008A3407">
        <w:rPr>
          <w:rFonts w:ascii="inherit" w:hAnsi="inherit" w:hint="eastAsia"/>
          <w:color w:val="000000"/>
          <w:sz w:val="21"/>
          <w:szCs w:val="21"/>
        </w:rPr>
        <w:t>）提供</w:t>
      </w:r>
      <w:proofErr w:type="gramStart"/>
      <w:r w:rsidRPr="008A3407">
        <w:rPr>
          <w:rFonts w:ascii="inherit" w:hAnsi="inherit" w:hint="eastAsia"/>
          <w:color w:val="000000"/>
          <w:sz w:val="21"/>
          <w:szCs w:val="21"/>
        </w:rPr>
        <w:t>医</w:t>
      </w:r>
      <w:proofErr w:type="gramEnd"/>
      <w:r w:rsidRPr="008A3407">
        <w:rPr>
          <w:rFonts w:ascii="inherit" w:hAnsi="inherit" w:hint="eastAsia"/>
          <w:color w:val="000000"/>
          <w:sz w:val="21"/>
          <w:szCs w:val="21"/>
        </w:rPr>
        <w:t>保信息系统高可用集群硬件设备监控、故障检测、故障判断、故障维修服务；</w:t>
      </w:r>
    </w:p>
    <w:p w14:paraId="02152E0B" w14:textId="71D46BFC"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3</w:t>
      </w:r>
      <w:r w:rsidRPr="008A3407">
        <w:rPr>
          <w:rFonts w:ascii="inherit" w:hAnsi="inherit" w:hint="eastAsia"/>
          <w:color w:val="000000"/>
          <w:sz w:val="21"/>
          <w:szCs w:val="21"/>
        </w:rPr>
        <w:t>）提供专业的数据安全服务，包括存储设备选型、安全策略制定、灾难恢复等存储系统的规划、实施、维护；</w:t>
      </w:r>
    </w:p>
    <w:p w14:paraId="01941565" w14:textId="7D3F9BA1"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4</w:t>
      </w:r>
      <w:r w:rsidRPr="008A3407">
        <w:rPr>
          <w:rFonts w:ascii="inherit" w:hAnsi="inherit" w:hint="eastAsia"/>
          <w:color w:val="000000"/>
          <w:sz w:val="21"/>
          <w:szCs w:val="21"/>
        </w:rPr>
        <w:t>）保障我院</w:t>
      </w:r>
      <w:proofErr w:type="gramStart"/>
      <w:r w:rsidRPr="008A3407">
        <w:rPr>
          <w:rFonts w:ascii="inherit" w:hAnsi="inherit" w:hint="eastAsia"/>
          <w:color w:val="000000"/>
          <w:sz w:val="21"/>
          <w:szCs w:val="21"/>
        </w:rPr>
        <w:t>医</w:t>
      </w:r>
      <w:proofErr w:type="gramEnd"/>
      <w:r w:rsidRPr="008A3407">
        <w:rPr>
          <w:rFonts w:ascii="inherit" w:hAnsi="inherit" w:hint="eastAsia"/>
          <w:color w:val="000000"/>
          <w:sz w:val="21"/>
          <w:szCs w:val="21"/>
        </w:rPr>
        <w:t>保信息系统硬件设备年可用性达到</w:t>
      </w:r>
      <w:r w:rsidRPr="008A3407">
        <w:rPr>
          <w:rFonts w:ascii="inherit" w:hAnsi="inherit" w:hint="eastAsia"/>
          <w:color w:val="000000"/>
          <w:sz w:val="21"/>
          <w:szCs w:val="21"/>
        </w:rPr>
        <w:t>99%</w:t>
      </w:r>
      <w:r w:rsidRPr="008A3407">
        <w:rPr>
          <w:rFonts w:ascii="inherit" w:hAnsi="inherit" w:hint="eastAsia"/>
          <w:color w:val="000000"/>
          <w:sz w:val="21"/>
          <w:szCs w:val="21"/>
        </w:rPr>
        <w:t>；</w:t>
      </w:r>
    </w:p>
    <w:p w14:paraId="29057C6B" w14:textId="0C425DB6"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5</w:t>
      </w:r>
      <w:r w:rsidRPr="008A3407">
        <w:rPr>
          <w:rFonts w:ascii="inherit" w:hAnsi="inherit" w:hint="eastAsia"/>
          <w:color w:val="000000"/>
          <w:sz w:val="21"/>
          <w:szCs w:val="21"/>
        </w:rPr>
        <w:t>）若发生</w:t>
      </w:r>
      <w:proofErr w:type="gramStart"/>
      <w:r w:rsidRPr="008A3407">
        <w:rPr>
          <w:rFonts w:ascii="inherit" w:hAnsi="inherit" w:hint="eastAsia"/>
          <w:color w:val="000000"/>
          <w:sz w:val="21"/>
          <w:szCs w:val="21"/>
        </w:rPr>
        <w:t>医</w:t>
      </w:r>
      <w:proofErr w:type="gramEnd"/>
      <w:r w:rsidRPr="008A3407">
        <w:rPr>
          <w:rFonts w:ascii="inherit" w:hAnsi="inherit" w:hint="eastAsia"/>
          <w:color w:val="000000"/>
          <w:sz w:val="21"/>
          <w:szCs w:val="21"/>
        </w:rPr>
        <w:t>保信息系统集群内主、备机同时故障的情况，提供备用机；</w:t>
      </w:r>
    </w:p>
    <w:p w14:paraId="5282CC3D" w14:textId="6911CA15"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6</w:t>
      </w:r>
      <w:r w:rsidRPr="008A3407">
        <w:rPr>
          <w:rFonts w:ascii="inherit" w:hAnsi="inherit" w:hint="eastAsia"/>
          <w:color w:val="000000"/>
          <w:sz w:val="21"/>
          <w:szCs w:val="21"/>
        </w:rPr>
        <w:t>）若发生应急情况，需向甲方提供对应型号服务器备机，并重建系统；</w:t>
      </w:r>
    </w:p>
    <w:p w14:paraId="7EE20FC5" w14:textId="6A8285F5"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7</w:t>
      </w:r>
      <w:r w:rsidRPr="008A3407">
        <w:rPr>
          <w:rFonts w:ascii="inherit" w:hAnsi="inherit" w:hint="eastAsia"/>
          <w:color w:val="000000"/>
          <w:sz w:val="21"/>
          <w:szCs w:val="21"/>
        </w:rPr>
        <w:t>）设备配件出现问题时及时更换原厂配件；</w:t>
      </w:r>
    </w:p>
    <w:p w14:paraId="4183E55D" w14:textId="2C59EB49"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w:t>
      </w:r>
      <w:r w:rsidRPr="008A3407">
        <w:rPr>
          <w:rFonts w:ascii="inherit" w:hAnsi="inherit" w:hint="eastAsia"/>
          <w:color w:val="000000"/>
          <w:sz w:val="21"/>
          <w:szCs w:val="21"/>
        </w:rPr>
        <w:t>8</w:t>
      </w:r>
      <w:r w:rsidRPr="008A3407">
        <w:rPr>
          <w:rFonts w:ascii="inherit" w:hAnsi="inherit" w:hint="eastAsia"/>
          <w:color w:val="000000"/>
          <w:sz w:val="21"/>
          <w:szCs w:val="21"/>
        </w:rPr>
        <w:t>）投标方每季度提供一次信息系统硬件设备巡检服务，并出具巡检报告。节假日、敏感时期及重大业务调整提供设备的巡检及必要的现场保障服务。</w:t>
      </w:r>
    </w:p>
    <w:p w14:paraId="7C02F0BB" w14:textId="6E2974DE" w:rsidR="008A3407" w:rsidRPr="008A3407" w:rsidRDefault="008A3407" w:rsidP="008A3407">
      <w:pPr>
        <w:pStyle w:val="HTML"/>
        <w:shd w:val="clear" w:color="auto" w:fill="FFFFFF"/>
        <w:spacing w:line="360" w:lineRule="auto"/>
        <w:rPr>
          <w:rFonts w:ascii="inherit" w:hAnsi="inherit" w:hint="eastAsia"/>
          <w:color w:val="000000"/>
          <w:sz w:val="21"/>
          <w:szCs w:val="21"/>
        </w:rPr>
      </w:pPr>
      <w:r w:rsidRPr="008A3407">
        <w:rPr>
          <w:rFonts w:ascii="inherit" w:hAnsi="inherit" w:hint="eastAsia"/>
          <w:color w:val="000000"/>
          <w:sz w:val="21"/>
          <w:szCs w:val="21"/>
        </w:rPr>
        <w:t>3</w:t>
      </w:r>
      <w:r w:rsidR="00D24551">
        <w:rPr>
          <w:rFonts w:ascii="inherit" w:hAnsi="inherit" w:hint="eastAsia"/>
          <w:color w:val="000000"/>
          <w:sz w:val="21"/>
          <w:szCs w:val="21"/>
        </w:rPr>
        <w:t>、</w:t>
      </w:r>
      <w:r w:rsidRPr="008A3407">
        <w:rPr>
          <w:rFonts w:ascii="inherit" w:hAnsi="inherit" w:hint="eastAsia"/>
          <w:color w:val="000000"/>
          <w:sz w:val="21"/>
          <w:szCs w:val="21"/>
        </w:rPr>
        <w:t>项目管理及人员要求</w:t>
      </w:r>
    </w:p>
    <w:p w14:paraId="17DA2EDF" w14:textId="77777777" w:rsidR="008A3407" w:rsidRPr="008A3407"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投标方需提供日常运维专人专线服务。需指派专门的负责人，</w:t>
      </w:r>
      <w:proofErr w:type="gramStart"/>
      <w:r w:rsidRPr="008A3407">
        <w:rPr>
          <w:rFonts w:ascii="inherit" w:hAnsi="inherit" w:hint="eastAsia"/>
          <w:color w:val="000000"/>
          <w:sz w:val="21"/>
          <w:szCs w:val="21"/>
        </w:rPr>
        <w:t>负责维保的</w:t>
      </w:r>
      <w:proofErr w:type="gramEnd"/>
      <w:r w:rsidRPr="008A3407">
        <w:rPr>
          <w:rFonts w:ascii="inherit" w:hAnsi="inherit" w:hint="eastAsia"/>
          <w:color w:val="000000"/>
          <w:sz w:val="21"/>
          <w:szCs w:val="21"/>
        </w:rPr>
        <w:t>全面协调工作，各专业维保工程师须有相关技术认证，该人员必须熟悉掌握设备的具体情况，以便维修时做到及时高效。</w:t>
      </w:r>
    </w:p>
    <w:p w14:paraId="2844DB15" w14:textId="77777777" w:rsidR="008A3407" w:rsidRPr="008A3407"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维保期内，提供</w:t>
      </w:r>
      <w:r w:rsidRPr="008A3407">
        <w:rPr>
          <w:rFonts w:ascii="inherit" w:hAnsi="inherit" w:hint="eastAsia"/>
          <w:color w:val="000000"/>
          <w:sz w:val="21"/>
          <w:szCs w:val="21"/>
        </w:rPr>
        <w:t>7*24</w:t>
      </w:r>
      <w:r w:rsidRPr="008A3407">
        <w:rPr>
          <w:rFonts w:ascii="inherit" w:hAnsi="inherit" w:hint="eastAsia"/>
          <w:color w:val="000000"/>
          <w:sz w:val="21"/>
          <w:szCs w:val="21"/>
        </w:rPr>
        <w:t>小时技术支持服务和故障报修服务热线电话，热线电话</w:t>
      </w:r>
      <w:r w:rsidRPr="008A3407">
        <w:rPr>
          <w:rFonts w:ascii="inherit" w:hAnsi="inherit" w:hint="eastAsia"/>
          <w:color w:val="000000"/>
          <w:sz w:val="21"/>
          <w:szCs w:val="21"/>
        </w:rPr>
        <w:t>15</w:t>
      </w:r>
      <w:r w:rsidRPr="008A3407">
        <w:rPr>
          <w:rFonts w:ascii="inherit" w:hAnsi="inherit" w:hint="eastAsia"/>
          <w:color w:val="000000"/>
          <w:sz w:val="21"/>
          <w:szCs w:val="21"/>
        </w:rPr>
        <w:t>分钟响应，特殊情况下支持上门服务</w:t>
      </w:r>
    </w:p>
    <w:p w14:paraId="749585B3" w14:textId="77777777" w:rsidR="008A3407" w:rsidRPr="008A3407"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在服务过程中，必须遵守北京大学人民医院的各项规章制度。</w:t>
      </w:r>
    </w:p>
    <w:p w14:paraId="27371266" w14:textId="7D08FF7A" w:rsidR="008A3407" w:rsidRPr="008A3407" w:rsidRDefault="00D24551" w:rsidP="00D24551">
      <w:pPr>
        <w:pStyle w:val="HTML"/>
        <w:shd w:val="clear" w:color="auto" w:fill="FFFFFF"/>
        <w:tabs>
          <w:tab w:val="clear" w:pos="916"/>
        </w:tabs>
        <w:spacing w:line="360" w:lineRule="auto"/>
        <w:rPr>
          <w:rFonts w:ascii="inherit" w:hAnsi="inherit" w:hint="eastAsia"/>
          <w:color w:val="000000"/>
          <w:sz w:val="21"/>
          <w:szCs w:val="21"/>
        </w:rPr>
      </w:pPr>
      <w:r>
        <w:rPr>
          <w:rFonts w:ascii="inherit" w:hAnsi="inherit" w:hint="eastAsia"/>
          <w:color w:val="000000"/>
          <w:sz w:val="21"/>
          <w:szCs w:val="21"/>
        </w:rPr>
        <w:t>4</w:t>
      </w:r>
      <w:r>
        <w:rPr>
          <w:rFonts w:ascii="inherit" w:hAnsi="inherit" w:hint="eastAsia"/>
          <w:color w:val="000000"/>
          <w:sz w:val="21"/>
          <w:szCs w:val="21"/>
        </w:rPr>
        <w:t>、</w:t>
      </w:r>
      <w:r w:rsidR="008A3407" w:rsidRPr="008A3407">
        <w:rPr>
          <w:rFonts w:ascii="inherit" w:hAnsi="inherit" w:hint="eastAsia"/>
          <w:color w:val="000000"/>
          <w:sz w:val="21"/>
          <w:szCs w:val="21"/>
        </w:rPr>
        <w:t>项目提交物</w:t>
      </w:r>
    </w:p>
    <w:p w14:paraId="06C99BF7" w14:textId="5D3DF51D" w:rsidR="008A3407" w:rsidRPr="008A3407"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每季度系统巡检报告，定期完成设备巡检并提供巡检报告</w:t>
      </w:r>
      <w:r w:rsidR="00D24551">
        <w:rPr>
          <w:rFonts w:ascii="inherit" w:hAnsi="inherit" w:hint="eastAsia"/>
          <w:color w:val="000000"/>
          <w:sz w:val="21"/>
          <w:szCs w:val="21"/>
        </w:rPr>
        <w:t>。</w:t>
      </w:r>
    </w:p>
    <w:p w14:paraId="7F70FC16" w14:textId="04440911" w:rsidR="008A3407" w:rsidRPr="008A3407"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服务报告</w:t>
      </w:r>
      <w:r w:rsidR="00D24551">
        <w:rPr>
          <w:rFonts w:ascii="inherit" w:hAnsi="inherit" w:hint="eastAsia"/>
          <w:color w:val="000000"/>
          <w:sz w:val="21"/>
          <w:szCs w:val="21"/>
        </w:rPr>
        <w:t>：</w:t>
      </w:r>
      <w:r w:rsidRPr="008A3407">
        <w:rPr>
          <w:rFonts w:ascii="inherit" w:hAnsi="inherit" w:hint="eastAsia"/>
          <w:color w:val="000000"/>
          <w:sz w:val="21"/>
          <w:szCs w:val="21"/>
        </w:rPr>
        <w:t>对维保过程中出现的问题进行处理并提供服务报告，记录问题处理过程及解决方法</w:t>
      </w:r>
      <w:r w:rsidR="00D24551">
        <w:rPr>
          <w:rFonts w:ascii="inherit" w:hAnsi="inherit" w:hint="eastAsia"/>
          <w:color w:val="000000"/>
          <w:sz w:val="21"/>
          <w:szCs w:val="21"/>
        </w:rPr>
        <w:t>。</w:t>
      </w:r>
    </w:p>
    <w:p w14:paraId="5452C9FD" w14:textId="579E0FDC" w:rsidR="005E25A3" w:rsidRPr="00D24551" w:rsidRDefault="008A3407" w:rsidP="00D24551">
      <w:pPr>
        <w:pStyle w:val="HTML"/>
        <w:shd w:val="clear" w:color="auto" w:fill="FFFFFF"/>
        <w:spacing w:line="360" w:lineRule="auto"/>
        <w:ind w:firstLineChars="200" w:firstLine="420"/>
        <w:rPr>
          <w:rFonts w:ascii="inherit" w:hAnsi="inherit" w:hint="eastAsia"/>
          <w:color w:val="000000"/>
          <w:sz w:val="21"/>
          <w:szCs w:val="21"/>
        </w:rPr>
      </w:pPr>
      <w:r w:rsidRPr="008A3407">
        <w:rPr>
          <w:rFonts w:ascii="inherit" w:hAnsi="inherit" w:hint="eastAsia"/>
          <w:color w:val="000000"/>
          <w:sz w:val="21"/>
          <w:szCs w:val="21"/>
        </w:rPr>
        <w:t>故障分析报告</w:t>
      </w:r>
      <w:r w:rsidR="00D24551">
        <w:rPr>
          <w:rFonts w:ascii="inherit" w:hAnsi="inherit" w:hint="eastAsia"/>
          <w:color w:val="000000"/>
          <w:sz w:val="21"/>
          <w:szCs w:val="21"/>
        </w:rPr>
        <w:t>：</w:t>
      </w:r>
      <w:r w:rsidRPr="008A3407">
        <w:rPr>
          <w:rFonts w:ascii="inherit" w:hAnsi="inherit" w:hint="eastAsia"/>
          <w:color w:val="000000"/>
          <w:sz w:val="21"/>
          <w:szCs w:val="21"/>
        </w:rPr>
        <w:t>对于发生的故障进行解决并分析底层原因，出具用户认可的详细故障分析报告</w:t>
      </w:r>
      <w:r w:rsidR="00D24551">
        <w:rPr>
          <w:rFonts w:ascii="inherit" w:hAnsi="inherit" w:hint="eastAsia"/>
          <w:color w:val="000000"/>
          <w:sz w:val="21"/>
          <w:szCs w:val="21"/>
        </w:rPr>
        <w:t>。</w:t>
      </w: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5E25A3" w:rsidRDefault="00000000">
      <w:pPr>
        <w:widowControl/>
        <w:spacing w:line="360" w:lineRule="auto"/>
        <w:jc w:val="left"/>
        <w:rPr>
          <w:rFonts w:ascii="宋体" w:hAnsi="宋体" w:hint="eastAsia"/>
          <w:szCs w:val="21"/>
        </w:rPr>
      </w:pPr>
      <w:r>
        <w:rPr>
          <w:rFonts w:ascii="宋体" w:hAnsi="宋体" w:hint="eastAsia"/>
          <w:szCs w:val="21"/>
        </w:rPr>
        <w:lastRenderedPageBreak/>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710"/>
        <w:gridCol w:w="2551"/>
        <w:gridCol w:w="2267"/>
        <w:gridCol w:w="2837"/>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lastRenderedPageBreak/>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696AC742" w:rsidR="005E25A3"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CA181D" w:rsidRPr="00CA181D">
        <w:rPr>
          <w:rFonts w:ascii="宋体" w:hAnsi="宋体" w:hint="eastAsia"/>
          <w:szCs w:val="21"/>
          <w:highlight w:val="yellow"/>
        </w:rPr>
        <w:t>2025年06月03日13:30（北京时间），中</w:t>
      </w:r>
      <w:proofErr w:type="gramStart"/>
      <w:r w:rsidR="00CA181D" w:rsidRPr="00CA181D">
        <w:rPr>
          <w:rFonts w:ascii="宋体" w:hAnsi="宋体" w:hint="eastAsia"/>
          <w:szCs w:val="21"/>
          <w:highlight w:val="yellow"/>
        </w:rPr>
        <w:t>仪大厦</w:t>
      </w:r>
      <w:proofErr w:type="gramEnd"/>
      <w:r w:rsidR="00CA181D" w:rsidRPr="00CA181D">
        <w:rPr>
          <w:rFonts w:ascii="宋体" w:hAnsi="宋体" w:hint="eastAsia"/>
          <w:szCs w:val="21"/>
          <w:highlight w:val="yellow"/>
        </w:rPr>
        <w:t>10层1011会议室，递交文件截止时间：2025年06月03日 14:00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ins w:id="0" w:author="式 兩儀" w:date="2025-03-17T09:23:00Z" w16du:dateUtc="2025-03-17T01: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000000">
            <w:pPr>
              <w:spacing w:line="360" w:lineRule="auto"/>
              <w:ind w:left="52"/>
            </w:pPr>
            <w:proofErr w:type="spellStart"/>
            <w:r>
              <w:t>序号</w:t>
            </w:r>
            <w:proofErr w:type="spellEnd"/>
          </w:p>
        </w:tc>
        <w:tc>
          <w:tcPr>
            <w:tcW w:w="709" w:type="dxa"/>
          </w:tcPr>
          <w:p w14:paraId="7D4BEC9A" w14:textId="77777777" w:rsidR="005E25A3" w:rsidRDefault="00000000">
            <w:pPr>
              <w:spacing w:line="360" w:lineRule="auto"/>
              <w:ind w:left="38"/>
            </w:pPr>
            <w:proofErr w:type="spellStart"/>
            <w:r>
              <w:t>分值</w:t>
            </w:r>
            <w:proofErr w:type="spellEnd"/>
          </w:p>
        </w:tc>
        <w:tc>
          <w:tcPr>
            <w:tcW w:w="2249" w:type="dxa"/>
          </w:tcPr>
          <w:p w14:paraId="64C0D4B7" w14:textId="77777777" w:rsidR="005E25A3" w:rsidRDefault="00000000">
            <w:pPr>
              <w:spacing w:line="360" w:lineRule="auto"/>
              <w:ind w:right="106"/>
              <w:jc w:val="center"/>
            </w:pPr>
            <w:proofErr w:type="spellStart"/>
            <w:r>
              <w:t>评分因素分项</w:t>
            </w:r>
            <w:proofErr w:type="spellEnd"/>
          </w:p>
        </w:tc>
        <w:tc>
          <w:tcPr>
            <w:tcW w:w="4961" w:type="dxa"/>
          </w:tcPr>
          <w:p w14:paraId="54AD6B96" w14:textId="77777777" w:rsidR="005E25A3" w:rsidRDefault="00000000">
            <w:pPr>
              <w:spacing w:line="360" w:lineRule="auto"/>
              <w:ind w:right="106"/>
              <w:jc w:val="center"/>
            </w:pPr>
            <w:proofErr w:type="spellStart"/>
            <w:r>
              <w:t>评分标准</w:t>
            </w:r>
            <w:proofErr w:type="spellEnd"/>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000000">
            <w:pPr>
              <w:spacing w:line="360" w:lineRule="auto"/>
              <w:ind w:left="52"/>
            </w:pPr>
            <w:proofErr w:type="spellStart"/>
            <w:r>
              <w:t>价格</w:t>
            </w:r>
            <w:proofErr w:type="spellEnd"/>
          </w:p>
        </w:tc>
        <w:tc>
          <w:tcPr>
            <w:tcW w:w="709" w:type="dxa"/>
            <w:vAlign w:val="center"/>
          </w:tcPr>
          <w:p w14:paraId="1CEA817B" w14:textId="3595C3C4" w:rsidR="005E25A3" w:rsidRDefault="00D24551">
            <w:pPr>
              <w:spacing w:line="360" w:lineRule="auto"/>
              <w:rPr>
                <w:lang w:eastAsia="zh-CN"/>
              </w:rPr>
            </w:pPr>
            <w:r>
              <w:rPr>
                <w:rFonts w:ascii="宋体" w:hAnsi="宋体" w:cs="Calibri" w:hint="eastAsia"/>
                <w:lang w:eastAsia="zh-CN"/>
              </w:rPr>
              <w:t>3</w:t>
            </w:r>
            <w:r>
              <w:rPr>
                <w:rFonts w:ascii="Calibri" w:eastAsia="Calibri" w:hAnsi="Calibri" w:cs="Calibri"/>
              </w:rPr>
              <w:t>0</w:t>
            </w:r>
          </w:p>
        </w:tc>
        <w:tc>
          <w:tcPr>
            <w:tcW w:w="2249" w:type="dxa"/>
            <w:vAlign w:val="center"/>
          </w:tcPr>
          <w:p w14:paraId="6B760560" w14:textId="77777777" w:rsidR="005E25A3" w:rsidRDefault="00000000">
            <w:pPr>
              <w:spacing w:line="360" w:lineRule="auto"/>
            </w:pPr>
            <w:proofErr w:type="spellStart"/>
            <w:r>
              <w:t>评标价格</w:t>
            </w:r>
            <w:proofErr w:type="spellEnd"/>
          </w:p>
        </w:tc>
        <w:tc>
          <w:tcPr>
            <w:tcW w:w="4961" w:type="dxa"/>
          </w:tcPr>
          <w:p w14:paraId="29B92ED6" w14:textId="49784F6C" w:rsidR="005E25A3" w:rsidRDefault="0000000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D24551">
              <w:rPr>
                <w:rFonts w:ascii="宋体" w:hAnsi="宋体" w:cs="Calibri" w:hint="eastAsia"/>
                <w:lang w:eastAsia="zh-CN"/>
              </w:rPr>
              <w:t>3</w:t>
            </w:r>
            <w:r>
              <w:rPr>
                <w:rFonts w:ascii="宋体" w:hAnsi="宋体" w:cs="Calibri" w:hint="eastAsia"/>
                <w:lang w:eastAsia="zh-CN"/>
              </w:rPr>
              <w:t>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000000">
            <w:pPr>
              <w:spacing w:line="360" w:lineRule="auto"/>
              <w:jc w:val="center"/>
            </w:pPr>
            <w:proofErr w:type="spellStart"/>
            <w:r>
              <w:t>商务部分</w:t>
            </w:r>
            <w:proofErr w:type="spellEnd"/>
          </w:p>
        </w:tc>
        <w:tc>
          <w:tcPr>
            <w:tcW w:w="709" w:type="dxa"/>
            <w:vMerge w:val="restart"/>
            <w:vAlign w:val="center"/>
          </w:tcPr>
          <w:p w14:paraId="3455474F" w14:textId="5E17CB4A" w:rsidR="005E25A3" w:rsidRDefault="00D24551">
            <w:pPr>
              <w:spacing w:line="360" w:lineRule="auto"/>
              <w:rPr>
                <w:lang w:eastAsia="zh-CN"/>
              </w:rPr>
            </w:pPr>
            <w:r>
              <w:rPr>
                <w:rFonts w:ascii="Calibri" w:hAnsi="Calibri" w:cs="Calibri" w:hint="eastAsia"/>
                <w:lang w:eastAsia="zh-CN"/>
              </w:rPr>
              <w:t>20</w:t>
            </w:r>
          </w:p>
        </w:tc>
        <w:tc>
          <w:tcPr>
            <w:tcW w:w="2249" w:type="dxa"/>
            <w:vAlign w:val="center"/>
          </w:tcPr>
          <w:p w14:paraId="469D802F" w14:textId="77777777" w:rsidR="005E25A3" w:rsidRDefault="00000000">
            <w:pPr>
              <w:spacing w:line="360" w:lineRule="auto"/>
              <w:rPr>
                <w:lang w:eastAsia="zh-CN"/>
              </w:rPr>
            </w:pPr>
            <w:r>
              <w:rPr>
                <w:lang w:eastAsia="zh-CN"/>
              </w:rPr>
              <w:t>对投标人企业资质的评价</w:t>
            </w:r>
          </w:p>
          <w:p w14:paraId="234B66CA" w14:textId="67025E23" w:rsidR="005E25A3" w:rsidRDefault="00000000">
            <w:pPr>
              <w:spacing w:line="360" w:lineRule="auto"/>
            </w:pPr>
            <w:r>
              <w:t>（</w:t>
            </w:r>
            <w:r w:rsidR="00D24551">
              <w:rPr>
                <w:rFonts w:hint="eastAsia"/>
                <w:lang w:eastAsia="zh-CN"/>
              </w:rPr>
              <w:t>10</w:t>
            </w:r>
            <w:r>
              <w:t>分）</w:t>
            </w:r>
          </w:p>
        </w:tc>
        <w:tc>
          <w:tcPr>
            <w:tcW w:w="4961" w:type="dxa"/>
          </w:tcPr>
          <w:p w14:paraId="1EB31373" w14:textId="63B191CE" w:rsidR="005E25A3" w:rsidRDefault="00000000">
            <w:pPr>
              <w:spacing w:line="360" w:lineRule="auto"/>
              <w:rPr>
                <w:lang w:eastAsia="zh-CN"/>
              </w:rPr>
            </w:pPr>
            <w:r>
              <w:rPr>
                <w:lang w:eastAsia="zh-CN"/>
              </w:rPr>
              <w:t>投标人具有</w:t>
            </w:r>
            <w:r>
              <w:rPr>
                <w:lang w:eastAsia="zh-CN"/>
              </w:rPr>
              <w:t>ISO</w:t>
            </w:r>
            <w:r>
              <w:rPr>
                <w:rFonts w:hint="eastAsia"/>
                <w:lang w:eastAsia="zh-CN"/>
              </w:rPr>
              <w:t>9001</w:t>
            </w:r>
            <w:r>
              <w:rPr>
                <w:rFonts w:hint="eastAsia"/>
                <w:lang w:eastAsia="zh-CN"/>
              </w:rPr>
              <w:t>质量管理体系认证</w:t>
            </w:r>
            <w:r>
              <w:rPr>
                <w:lang w:eastAsia="zh-CN"/>
              </w:rPr>
              <w:t>证书</w:t>
            </w:r>
            <w:r>
              <w:rPr>
                <w:lang w:eastAsia="zh-CN"/>
              </w:rPr>
              <w:t xml:space="preserve">, </w:t>
            </w:r>
            <w:r>
              <w:rPr>
                <w:lang w:eastAsia="zh-CN"/>
              </w:rPr>
              <w:t>得</w:t>
            </w:r>
            <w:r w:rsidR="00D24551">
              <w:rPr>
                <w:rFonts w:hint="eastAsia"/>
                <w:lang w:eastAsia="zh-CN"/>
              </w:rPr>
              <w:t>1</w:t>
            </w:r>
            <w:r>
              <w:rPr>
                <w:lang w:eastAsia="zh-CN"/>
              </w:rPr>
              <w:t>分；</w:t>
            </w:r>
          </w:p>
          <w:p w14:paraId="56FDE1DE" w14:textId="0981F977" w:rsidR="005E25A3" w:rsidRDefault="00000000">
            <w:pPr>
              <w:spacing w:line="360" w:lineRule="auto"/>
              <w:rPr>
                <w:lang w:eastAsia="zh-CN"/>
              </w:rPr>
            </w:pPr>
            <w:r>
              <w:rPr>
                <w:lang w:eastAsia="zh-CN"/>
              </w:rPr>
              <w:t>投标人具有</w:t>
            </w:r>
            <w:r>
              <w:rPr>
                <w:lang w:eastAsia="zh-CN"/>
              </w:rPr>
              <w:t>ISO</w:t>
            </w:r>
            <w:r>
              <w:rPr>
                <w:rFonts w:hint="eastAsia"/>
                <w:lang w:eastAsia="zh-CN"/>
              </w:rPr>
              <w:t>14001</w:t>
            </w:r>
            <w:r>
              <w:rPr>
                <w:rFonts w:hint="eastAsia"/>
                <w:lang w:eastAsia="zh-CN"/>
              </w:rPr>
              <w:t>环境管理体系认证</w:t>
            </w:r>
            <w:r>
              <w:rPr>
                <w:lang w:eastAsia="zh-CN"/>
              </w:rPr>
              <w:t>证书</w:t>
            </w:r>
            <w:r>
              <w:rPr>
                <w:lang w:eastAsia="zh-CN"/>
              </w:rPr>
              <w:t xml:space="preserve">, </w:t>
            </w:r>
            <w:r>
              <w:rPr>
                <w:lang w:eastAsia="zh-CN"/>
              </w:rPr>
              <w:t>得</w:t>
            </w:r>
            <w:r w:rsidR="00D24551">
              <w:rPr>
                <w:rFonts w:hint="eastAsia"/>
                <w:lang w:eastAsia="zh-CN"/>
              </w:rPr>
              <w:t>1</w:t>
            </w:r>
            <w:r>
              <w:rPr>
                <w:lang w:eastAsia="zh-CN"/>
              </w:rPr>
              <w:lastRenderedPageBreak/>
              <w:t>分；</w:t>
            </w:r>
          </w:p>
          <w:p w14:paraId="6E70DFF6" w14:textId="30CF54BD" w:rsidR="005E25A3" w:rsidRDefault="00000000">
            <w:pPr>
              <w:spacing w:line="360" w:lineRule="auto"/>
              <w:rPr>
                <w:lang w:eastAsia="zh-CN"/>
              </w:rPr>
            </w:pPr>
            <w:r>
              <w:rPr>
                <w:lang w:eastAsia="zh-CN"/>
              </w:rPr>
              <w:t>投标人具有</w:t>
            </w:r>
            <w:r>
              <w:rPr>
                <w:lang w:eastAsia="zh-CN"/>
              </w:rPr>
              <w:t>ISO2</w:t>
            </w:r>
            <w:r>
              <w:rPr>
                <w:rFonts w:hint="eastAsia"/>
                <w:lang w:eastAsia="zh-CN"/>
              </w:rPr>
              <w:t>7001</w:t>
            </w:r>
            <w:r>
              <w:rPr>
                <w:rFonts w:hint="eastAsia"/>
                <w:lang w:eastAsia="zh-CN"/>
              </w:rPr>
              <w:t>信息安全管理体系认证</w:t>
            </w:r>
            <w:r>
              <w:rPr>
                <w:lang w:eastAsia="zh-CN"/>
              </w:rPr>
              <w:t>证书</w:t>
            </w:r>
            <w:r>
              <w:rPr>
                <w:lang w:eastAsia="zh-CN"/>
              </w:rPr>
              <w:t xml:space="preserve">, </w:t>
            </w:r>
            <w:r>
              <w:rPr>
                <w:lang w:eastAsia="zh-CN"/>
              </w:rPr>
              <w:t>得</w:t>
            </w:r>
            <w:r w:rsidR="00D24551">
              <w:rPr>
                <w:rFonts w:hint="eastAsia"/>
                <w:lang w:eastAsia="zh-CN"/>
              </w:rPr>
              <w:t>1</w:t>
            </w:r>
            <w:r>
              <w:rPr>
                <w:lang w:eastAsia="zh-CN"/>
              </w:rPr>
              <w:t>分；</w:t>
            </w:r>
          </w:p>
          <w:p w14:paraId="580C52E2" w14:textId="77777777" w:rsidR="00D24551" w:rsidRDefault="00000000" w:rsidP="00D24551">
            <w:pPr>
              <w:spacing w:line="360" w:lineRule="auto"/>
              <w:rPr>
                <w:lang w:eastAsia="zh-CN"/>
              </w:rPr>
            </w:pPr>
            <w:r>
              <w:rPr>
                <w:rFonts w:hint="eastAsia"/>
                <w:lang w:eastAsia="zh-CN"/>
              </w:rPr>
              <w:t>投标人</w:t>
            </w:r>
            <w:r>
              <w:rPr>
                <w:lang w:eastAsia="zh-CN"/>
              </w:rPr>
              <w:t>具有</w:t>
            </w:r>
            <w:r>
              <w:rPr>
                <w:lang w:eastAsia="zh-CN"/>
              </w:rPr>
              <w:t>ISO</w:t>
            </w:r>
            <w:r>
              <w:rPr>
                <w:rFonts w:hint="eastAsia"/>
                <w:lang w:eastAsia="zh-CN"/>
              </w:rPr>
              <w:t>45</w:t>
            </w:r>
            <w:r>
              <w:rPr>
                <w:lang w:eastAsia="zh-CN"/>
              </w:rPr>
              <w:t>001</w:t>
            </w:r>
            <w:r>
              <w:rPr>
                <w:rFonts w:hint="eastAsia"/>
                <w:lang w:eastAsia="zh-CN"/>
              </w:rPr>
              <w:t>职业健康体系认证</w:t>
            </w:r>
            <w:r>
              <w:rPr>
                <w:lang w:eastAsia="zh-CN"/>
              </w:rPr>
              <w:t>证书，得</w:t>
            </w:r>
            <w:r w:rsidR="00D24551">
              <w:rPr>
                <w:rFonts w:hint="eastAsia"/>
                <w:lang w:eastAsia="zh-CN"/>
              </w:rPr>
              <w:t>1</w:t>
            </w:r>
            <w:r>
              <w:rPr>
                <w:lang w:eastAsia="zh-CN"/>
              </w:rPr>
              <w:t>分；</w:t>
            </w:r>
          </w:p>
          <w:p w14:paraId="183B84EA" w14:textId="64A35D03" w:rsidR="00D24551" w:rsidRDefault="00D24551" w:rsidP="00D24551">
            <w:pPr>
              <w:spacing w:line="360" w:lineRule="auto"/>
              <w:rPr>
                <w:lang w:eastAsia="zh-CN"/>
              </w:rPr>
            </w:pPr>
            <w:r>
              <w:rPr>
                <w:rFonts w:hint="eastAsia"/>
                <w:lang w:eastAsia="zh-CN"/>
              </w:rPr>
              <w:t>投标人</w:t>
            </w:r>
            <w:r>
              <w:rPr>
                <w:lang w:eastAsia="zh-CN"/>
              </w:rPr>
              <w:t>具有</w:t>
            </w:r>
            <w:r w:rsidRPr="00D24551">
              <w:rPr>
                <w:rFonts w:hint="eastAsia"/>
                <w:lang w:eastAsia="zh-CN"/>
              </w:rPr>
              <w:t>ISO20000</w:t>
            </w:r>
            <w:r w:rsidRPr="00D24551">
              <w:rPr>
                <w:rFonts w:hint="eastAsia"/>
                <w:lang w:eastAsia="zh-CN"/>
              </w:rPr>
              <w:t>信息技术服务管理体系认证证书</w:t>
            </w:r>
            <w:r>
              <w:rPr>
                <w:lang w:eastAsia="zh-CN"/>
              </w:rPr>
              <w:t>，得</w:t>
            </w:r>
            <w:r>
              <w:rPr>
                <w:rFonts w:hint="eastAsia"/>
                <w:lang w:eastAsia="zh-CN"/>
              </w:rPr>
              <w:t>1</w:t>
            </w:r>
            <w:r>
              <w:rPr>
                <w:lang w:eastAsia="zh-CN"/>
              </w:rPr>
              <w:t>分；</w:t>
            </w:r>
          </w:p>
          <w:p w14:paraId="2C35AE6D" w14:textId="5126C17B" w:rsidR="009A6415" w:rsidRPr="009A6415" w:rsidRDefault="009A6415">
            <w:pPr>
              <w:spacing w:line="360" w:lineRule="auto"/>
              <w:rPr>
                <w:lang w:eastAsia="zh-CN"/>
              </w:rPr>
            </w:pPr>
            <w:r>
              <w:rPr>
                <w:rFonts w:hint="eastAsia"/>
                <w:lang w:eastAsia="zh-CN"/>
              </w:rPr>
              <w:t>投标人</w:t>
            </w:r>
            <w:r>
              <w:rPr>
                <w:lang w:eastAsia="zh-CN"/>
              </w:rPr>
              <w:t>具有</w:t>
            </w:r>
            <w:r>
              <w:rPr>
                <w:rFonts w:hint="eastAsia"/>
                <w:lang w:eastAsia="zh-CN"/>
              </w:rPr>
              <w:t>CMMI3</w:t>
            </w:r>
            <w:r>
              <w:rPr>
                <w:rFonts w:hint="eastAsia"/>
                <w:lang w:eastAsia="zh-CN"/>
              </w:rPr>
              <w:t>级或以上</w:t>
            </w:r>
            <w:r w:rsidRPr="00D24551">
              <w:rPr>
                <w:rFonts w:hint="eastAsia"/>
                <w:lang w:eastAsia="zh-CN"/>
              </w:rPr>
              <w:t>证书</w:t>
            </w:r>
            <w:r>
              <w:rPr>
                <w:lang w:eastAsia="zh-CN"/>
              </w:rPr>
              <w:t>，得</w:t>
            </w:r>
            <w:r w:rsidR="009B36FB">
              <w:rPr>
                <w:rFonts w:hint="eastAsia"/>
                <w:lang w:eastAsia="zh-CN"/>
              </w:rPr>
              <w:t>3</w:t>
            </w:r>
            <w:r>
              <w:rPr>
                <w:lang w:eastAsia="zh-CN"/>
              </w:rPr>
              <w:t>分；</w:t>
            </w:r>
          </w:p>
          <w:p w14:paraId="72EC5175" w14:textId="081B8492" w:rsidR="009A6415" w:rsidRDefault="009A6415" w:rsidP="009A6415">
            <w:pPr>
              <w:spacing w:line="360" w:lineRule="auto"/>
              <w:rPr>
                <w:lang w:eastAsia="zh-CN"/>
              </w:rPr>
            </w:pPr>
            <w:r>
              <w:rPr>
                <w:rFonts w:hint="eastAsia"/>
                <w:lang w:eastAsia="zh-CN"/>
              </w:rPr>
              <w:t>投标人</w:t>
            </w:r>
            <w:r>
              <w:rPr>
                <w:lang w:eastAsia="zh-CN"/>
              </w:rPr>
              <w:t>具有</w:t>
            </w:r>
            <w:r>
              <w:rPr>
                <w:rFonts w:hint="eastAsia"/>
                <w:lang w:eastAsia="zh-CN"/>
              </w:rPr>
              <w:t>ITSS</w:t>
            </w:r>
            <w:r>
              <w:rPr>
                <w:rFonts w:hint="eastAsia"/>
                <w:lang w:eastAsia="zh-CN"/>
              </w:rPr>
              <w:t>三级或以上</w:t>
            </w:r>
            <w:r w:rsidRPr="00D24551">
              <w:rPr>
                <w:rFonts w:hint="eastAsia"/>
                <w:lang w:eastAsia="zh-CN"/>
              </w:rPr>
              <w:t>证书</w:t>
            </w:r>
            <w:r>
              <w:rPr>
                <w:lang w:eastAsia="zh-CN"/>
              </w:rPr>
              <w:t>，得</w:t>
            </w:r>
            <w:r>
              <w:rPr>
                <w:rFonts w:hint="eastAsia"/>
                <w:lang w:eastAsia="zh-CN"/>
              </w:rPr>
              <w:t>2</w:t>
            </w:r>
            <w:r>
              <w:rPr>
                <w:lang w:eastAsia="zh-CN"/>
              </w:rPr>
              <w:t>分；</w:t>
            </w:r>
          </w:p>
          <w:p w14:paraId="3F713CEA" w14:textId="77777777" w:rsidR="005E25A3" w:rsidRDefault="00000000">
            <w:pPr>
              <w:spacing w:line="360" w:lineRule="auto"/>
              <w:rPr>
                <w:lang w:eastAsia="zh-CN"/>
              </w:rPr>
            </w:pPr>
            <w:r>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5E25A3" w14:paraId="56E211A7" w14:textId="77777777">
        <w:trPr>
          <w:trHeight w:val="1104"/>
        </w:trPr>
        <w:tc>
          <w:tcPr>
            <w:tcW w:w="710" w:type="dxa"/>
            <w:vMerge/>
            <w:vAlign w:val="bottom"/>
          </w:tcPr>
          <w:p w14:paraId="18902F67" w14:textId="77777777" w:rsidR="005E25A3" w:rsidRDefault="005E25A3">
            <w:pPr>
              <w:spacing w:after="160" w:line="360" w:lineRule="auto"/>
              <w:rPr>
                <w:lang w:eastAsia="zh-CN"/>
              </w:rPr>
            </w:pPr>
          </w:p>
        </w:tc>
        <w:tc>
          <w:tcPr>
            <w:tcW w:w="709" w:type="dxa"/>
            <w:vMerge/>
          </w:tcPr>
          <w:p w14:paraId="6E774733" w14:textId="77777777" w:rsidR="005E25A3" w:rsidRDefault="005E25A3">
            <w:pPr>
              <w:spacing w:after="160" w:line="360" w:lineRule="auto"/>
              <w:rPr>
                <w:lang w:eastAsia="zh-CN"/>
              </w:rPr>
            </w:pPr>
          </w:p>
        </w:tc>
        <w:tc>
          <w:tcPr>
            <w:tcW w:w="2249" w:type="dxa"/>
            <w:vAlign w:val="center"/>
          </w:tcPr>
          <w:p w14:paraId="70F365FC" w14:textId="1C12D5D0" w:rsidR="005E25A3" w:rsidRDefault="00000000">
            <w:pPr>
              <w:spacing w:line="360" w:lineRule="auto"/>
              <w:rPr>
                <w:lang w:eastAsia="zh-CN"/>
              </w:rPr>
            </w:pPr>
            <w:r>
              <w:rPr>
                <w:lang w:eastAsia="zh-CN"/>
              </w:rPr>
              <w:t>投标人完成类似项目业绩情况（</w:t>
            </w:r>
            <w:r w:rsidR="00D24551">
              <w:rPr>
                <w:rFonts w:hint="eastAsia"/>
                <w:lang w:eastAsia="zh-CN"/>
              </w:rPr>
              <w:t>10</w:t>
            </w:r>
            <w:r>
              <w:rPr>
                <w:lang w:eastAsia="zh-CN"/>
              </w:rPr>
              <w:t>分）</w:t>
            </w:r>
          </w:p>
        </w:tc>
        <w:tc>
          <w:tcPr>
            <w:tcW w:w="4961" w:type="dxa"/>
          </w:tcPr>
          <w:p w14:paraId="449C7B7E" w14:textId="0ED838E4" w:rsidR="005E25A3" w:rsidRDefault="00000000">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Pr>
                <w:lang w:eastAsia="zh-CN"/>
              </w:rPr>
              <w:t>1</w:t>
            </w:r>
            <w:r>
              <w:rPr>
                <w:lang w:eastAsia="zh-CN"/>
              </w:rPr>
              <w:t>月至今）中国境内类似项目业绩进行评价，（须提供合同首页、合同金额页、盖章页复印件并加盖本单位公章），提供一个得</w:t>
            </w:r>
            <w:r w:rsidR="00D24551">
              <w:rPr>
                <w:rFonts w:hint="eastAsia"/>
                <w:lang w:eastAsia="zh-CN"/>
              </w:rPr>
              <w:t>2</w:t>
            </w:r>
            <w:r>
              <w:rPr>
                <w:lang w:eastAsia="zh-CN"/>
              </w:rPr>
              <w:t>分，最多</w:t>
            </w:r>
            <w:r w:rsidR="00D24551">
              <w:rPr>
                <w:rFonts w:hint="eastAsia"/>
                <w:lang w:eastAsia="zh-CN"/>
              </w:rPr>
              <w:t>10</w:t>
            </w:r>
            <w:r>
              <w:rPr>
                <w:lang w:eastAsia="zh-CN"/>
              </w:rPr>
              <w:t>分。</w:t>
            </w:r>
          </w:p>
        </w:tc>
        <w:tc>
          <w:tcPr>
            <w:tcW w:w="1011" w:type="dxa"/>
          </w:tcPr>
          <w:p w14:paraId="423A6FDC" w14:textId="77777777" w:rsidR="005E25A3" w:rsidRDefault="005E25A3">
            <w:pPr>
              <w:spacing w:line="360" w:lineRule="auto"/>
              <w:ind w:right="101"/>
              <w:rPr>
                <w:lang w:eastAsia="zh-CN"/>
              </w:rPr>
            </w:pPr>
          </w:p>
        </w:tc>
      </w:tr>
      <w:tr w:rsidR="005E25A3" w14:paraId="3A0E62A9" w14:textId="77777777">
        <w:trPr>
          <w:trHeight w:val="1105"/>
        </w:trPr>
        <w:tc>
          <w:tcPr>
            <w:tcW w:w="710" w:type="dxa"/>
            <w:vMerge w:val="restart"/>
            <w:vAlign w:val="center"/>
          </w:tcPr>
          <w:p w14:paraId="39CC1F7E" w14:textId="77777777" w:rsidR="005E25A3" w:rsidRDefault="00000000">
            <w:pPr>
              <w:spacing w:line="360" w:lineRule="auto"/>
              <w:jc w:val="center"/>
            </w:pPr>
            <w:proofErr w:type="spellStart"/>
            <w:r>
              <w:t>技术部分</w:t>
            </w:r>
            <w:proofErr w:type="spellEnd"/>
          </w:p>
        </w:tc>
        <w:tc>
          <w:tcPr>
            <w:tcW w:w="709" w:type="dxa"/>
            <w:vMerge w:val="restart"/>
            <w:vAlign w:val="center"/>
          </w:tcPr>
          <w:p w14:paraId="66E0E6DC" w14:textId="77777777" w:rsidR="005E25A3" w:rsidRDefault="00000000">
            <w:pPr>
              <w:spacing w:line="360" w:lineRule="auto"/>
              <w:rPr>
                <w:lang w:eastAsia="zh-CN"/>
              </w:rPr>
            </w:pPr>
            <w:r>
              <w:rPr>
                <w:rFonts w:ascii="Calibri" w:eastAsia="Calibri" w:hAnsi="Calibri" w:cs="Calibri"/>
              </w:rPr>
              <w:t>5</w:t>
            </w:r>
            <w:r>
              <w:rPr>
                <w:rFonts w:ascii="Calibri" w:hAnsi="Calibri" w:cs="Calibri" w:hint="eastAsia"/>
                <w:lang w:eastAsia="zh-CN"/>
              </w:rPr>
              <w:t>0</w:t>
            </w:r>
          </w:p>
        </w:tc>
        <w:tc>
          <w:tcPr>
            <w:tcW w:w="2249" w:type="dxa"/>
            <w:vAlign w:val="center"/>
          </w:tcPr>
          <w:p w14:paraId="5D0567B4" w14:textId="77777777" w:rsidR="005E25A3" w:rsidRDefault="00000000">
            <w:pPr>
              <w:spacing w:line="360" w:lineRule="auto"/>
              <w:rPr>
                <w:lang w:eastAsia="zh-CN"/>
              </w:rPr>
            </w:pPr>
            <w:r>
              <w:rPr>
                <w:lang w:eastAsia="zh-CN"/>
              </w:rPr>
              <w:t>对投标人整体方案的评价（</w:t>
            </w:r>
            <w:r>
              <w:rPr>
                <w:rFonts w:ascii="Calibri" w:hAnsi="Calibri" w:cs="Calibri" w:hint="eastAsia"/>
                <w:lang w:eastAsia="zh-CN"/>
              </w:rPr>
              <w:t>25</w:t>
            </w:r>
            <w:r>
              <w:rPr>
                <w:lang w:eastAsia="zh-CN"/>
              </w:rPr>
              <w:t>分）</w:t>
            </w:r>
          </w:p>
        </w:tc>
        <w:tc>
          <w:tcPr>
            <w:tcW w:w="4961" w:type="dxa"/>
          </w:tcPr>
          <w:p w14:paraId="33683FCE" w14:textId="77777777" w:rsidR="005E25A3" w:rsidRDefault="00000000">
            <w:pPr>
              <w:spacing w:line="360"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rFonts w:hint="eastAsia"/>
                <w:lang w:eastAsia="zh-CN"/>
              </w:rPr>
              <w:t>25</w:t>
            </w:r>
            <w:r>
              <w:rPr>
                <w:lang w:eastAsia="zh-CN"/>
              </w:rPr>
              <w:t>分</w:t>
            </w:r>
            <w:proofErr w:type="gramEnd"/>
            <w:r>
              <w:rPr>
                <w:lang w:eastAsia="zh-CN"/>
              </w:rPr>
              <w:t>；</w:t>
            </w:r>
          </w:p>
          <w:p w14:paraId="41648C64" w14:textId="77777777" w:rsidR="005E25A3" w:rsidRDefault="00000000">
            <w:pPr>
              <w:spacing w:line="360" w:lineRule="auto"/>
              <w:rPr>
                <w:lang w:eastAsia="zh-CN"/>
              </w:rPr>
            </w:pPr>
            <w:r>
              <w:rPr>
                <w:lang w:eastAsia="zh-CN"/>
              </w:rPr>
              <w:t>方案设计细致，存在轻微缺项、</w:t>
            </w:r>
            <w:proofErr w:type="gramStart"/>
            <w:r>
              <w:rPr>
                <w:lang w:eastAsia="zh-CN"/>
              </w:rPr>
              <w:t>漏项得</w:t>
            </w:r>
            <w:r>
              <w:rPr>
                <w:rFonts w:hint="eastAsia"/>
                <w:lang w:eastAsia="zh-CN"/>
              </w:rPr>
              <w:t>18</w:t>
            </w:r>
            <w:r>
              <w:rPr>
                <w:lang w:eastAsia="zh-CN"/>
              </w:rPr>
              <w:t>分</w:t>
            </w:r>
            <w:proofErr w:type="gramEnd"/>
            <w:r>
              <w:rPr>
                <w:lang w:eastAsia="zh-CN"/>
              </w:rPr>
              <w:t>；</w:t>
            </w:r>
          </w:p>
          <w:p w14:paraId="496AA7E7" w14:textId="7A772A92" w:rsidR="005E25A3" w:rsidRDefault="00000000">
            <w:pPr>
              <w:spacing w:line="360" w:lineRule="auto"/>
              <w:rPr>
                <w:lang w:eastAsia="zh-CN"/>
              </w:rPr>
            </w:pPr>
            <w:r>
              <w:rPr>
                <w:lang w:eastAsia="zh-CN"/>
              </w:rPr>
              <w:t>方案设计一般，存在部分缺项、</w:t>
            </w:r>
            <w:proofErr w:type="gramStart"/>
            <w:r>
              <w:rPr>
                <w:lang w:eastAsia="zh-CN"/>
              </w:rPr>
              <w:t>漏项得</w:t>
            </w:r>
            <w:r>
              <w:rPr>
                <w:rFonts w:hint="eastAsia"/>
                <w:lang w:eastAsia="zh-CN"/>
              </w:rPr>
              <w:t>1</w:t>
            </w:r>
            <w:r w:rsidR="00032E47">
              <w:rPr>
                <w:rFonts w:hint="eastAsia"/>
                <w:lang w:eastAsia="zh-CN"/>
              </w:rPr>
              <w:t>0</w:t>
            </w:r>
            <w:r>
              <w:rPr>
                <w:lang w:eastAsia="zh-CN"/>
              </w:rPr>
              <w:t>分</w:t>
            </w:r>
            <w:proofErr w:type="gramEnd"/>
            <w:r>
              <w:rPr>
                <w:lang w:eastAsia="zh-CN"/>
              </w:rPr>
              <w:t>；</w:t>
            </w:r>
          </w:p>
          <w:p w14:paraId="1BB81F03" w14:textId="18447B1B" w:rsidR="005E25A3" w:rsidRDefault="00000000">
            <w:pPr>
              <w:spacing w:line="360" w:lineRule="auto"/>
              <w:rPr>
                <w:lang w:eastAsia="zh-CN"/>
              </w:rPr>
            </w:pPr>
            <w:r>
              <w:rPr>
                <w:lang w:eastAsia="zh-CN"/>
              </w:rPr>
              <w:t>方案设计粗糙，存在明显缺项、</w:t>
            </w:r>
            <w:proofErr w:type="gramStart"/>
            <w:r>
              <w:rPr>
                <w:lang w:eastAsia="zh-CN"/>
              </w:rPr>
              <w:t>漏项得</w:t>
            </w:r>
            <w:r w:rsidR="00032E47">
              <w:rPr>
                <w:rFonts w:hint="eastAsia"/>
                <w:lang w:eastAsia="zh-CN"/>
              </w:rPr>
              <w:t>7</w:t>
            </w:r>
            <w:r>
              <w:rPr>
                <w:lang w:eastAsia="zh-CN"/>
              </w:rPr>
              <w:t>分</w:t>
            </w:r>
            <w:proofErr w:type="gramEnd"/>
            <w:r>
              <w:rPr>
                <w:rFonts w:hint="eastAsia"/>
                <w:lang w:eastAsia="zh-CN"/>
              </w:rPr>
              <w:t>。</w:t>
            </w:r>
          </w:p>
        </w:tc>
        <w:tc>
          <w:tcPr>
            <w:tcW w:w="1011" w:type="dxa"/>
          </w:tcPr>
          <w:p w14:paraId="018A849E" w14:textId="77777777" w:rsidR="005E25A3" w:rsidRDefault="005E25A3">
            <w:pPr>
              <w:spacing w:line="360" w:lineRule="auto"/>
              <w:rPr>
                <w:lang w:eastAsia="zh-CN"/>
              </w:rPr>
            </w:pPr>
          </w:p>
        </w:tc>
      </w:tr>
      <w:tr w:rsidR="005E25A3" w14:paraId="38A9BC15" w14:textId="77777777">
        <w:trPr>
          <w:trHeight w:val="1110"/>
        </w:trPr>
        <w:tc>
          <w:tcPr>
            <w:tcW w:w="710" w:type="dxa"/>
            <w:vMerge/>
          </w:tcPr>
          <w:p w14:paraId="54EBCF40" w14:textId="77777777" w:rsidR="005E25A3" w:rsidRDefault="005E25A3">
            <w:pPr>
              <w:spacing w:after="160" w:line="360" w:lineRule="auto"/>
              <w:rPr>
                <w:lang w:eastAsia="zh-CN"/>
              </w:rPr>
            </w:pPr>
          </w:p>
        </w:tc>
        <w:tc>
          <w:tcPr>
            <w:tcW w:w="709" w:type="dxa"/>
            <w:vMerge/>
          </w:tcPr>
          <w:p w14:paraId="757AB818" w14:textId="77777777" w:rsidR="005E25A3" w:rsidRDefault="005E25A3">
            <w:pPr>
              <w:spacing w:after="160" w:line="360" w:lineRule="auto"/>
              <w:rPr>
                <w:lang w:eastAsia="zh-CN"/>
              </w:rPr>
            </w:pPr>
          </w:p>
        </w:tc>
        <w:tc>
          <w:tcPr>
            <w:tcW w:w="2249" w:type="dxa"/>
            <w:vAlign w:val="center"/>
          </w:tcPr>
          <w:p w14:paraId="7FF5557E" w14:textId="77777777" w:rsidR="005E25A3" w:rsidRDefault="00000000">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5E25A3" w:rsidRDefault="00000000">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51C3F61A" w14:textId="40F93610" w:rsidR="009A6415" w:rsidRPr="009A6415" w:rsidRDefault="009A6415" w:rsidP="009A6415">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1、</w:t>
            </w:r>
            <w:r w:rsidRPr="009A6415">
              <w:rPr>
                <w:rFonts w:ascii="宋体" w:hAnsi="宋体" w:cs="宋体" w:hint="eastAsia"/>
                <w:sz w:val="21"/>
                <w:szCs w:val="21"/>
                <w:lang w:eastAsia="zh-CN"/>
              </w:rPr>
              <w:t>拟派项目负责人具备3年及以上工作经验，并具有高级信息系统项目管理师资质证书，满足得</w:t>
            </w:r>
            <w:r>
              <w:rPr>
                <w:rFonts w:ascii="宋体" w:hAnsi="宋体" w:cs="宋体" w:hint="eastAsia"/>
                <w:sz w:val="21"/>
                <w:szCs w:val="21"/>
                <w:lang w:eastAsia="zh-CN"/>
              </w:rPr>
              <w:t>5</w:t>
            </w:r>
            <w:r w:rsidRPr="009A6415">
              <w:rPr>
                <w:rFonts w:ascii="宋体" w:hAnsi="宋体" w:cs="宋体" w:hint="eastAsia"/>
                <w:sz w:val="21"/>
                <w:szCs w:val="21"/>
                <w:lang w:eastAsia="zh-CN"/>
              </w:rPr>
              <w:t>分，不满足不得分。</w:t>
            </w:r>
          </w:p>
          <w:p w14:paraId="65C51989" w14:textId="77777777" w:rsidR="009A6415" w:rsidRPr="009A6415" w:rsidRDefault="009A6415" w:rsidP="009A6415">
            <w:pPr>
              <w:widowControl/>
              <w:spacing w:line="360" w:lineRule="auto"/>
              <w:jc w:val="left"/>
              <w:rPr>
                <w:rFonts w:ascii="宋体" w:hAnsi="宋体" w:cs="宋体" w:hint="eastAsia"/>
                <w:sz w:val="21"/>
                <w:szCs w:val="21"/>
                <w:lang w:eastAsia="zh-CN"/>
              </w:rPr>
            </w:pPr>
            <w:r w:rsidRPr="009A6415">
              <w:rPr>
                <w:rFonts w:ascii="宋体" w:hAnsi="宋体" w:cs="宋体" w:hint="eastAsia"/>
                <w:sz w:val="21"/>
                <w:szCs w:val="21"/>
                <w:lang w:eastAsia="zh-CN"/>
              </w:rPr>
              <w:t xml:space="preserve">2、供应商需具有相应的服务能力和人员保证，在采购人所在地应设有技术支持和售后服务团队，并提供人员组织架构分工方案， </w:t>
            </w:r>
          </w:p>
          <w:p w14:paraId="557191A8" w14:textId="77777777" w:rsidR="009A6415" w:rsidRPr="009A6415" w:rsidRDefault="009A6415" w:rsidP="009A6415">
            <w:pPr>
              <w:widowControl/>
              <w:spacing w:line="360" w:lineRule="auto"/>
              <w:jc w:val="left"/>
              <w:rPr>
                <w:rFonts w:ascii="宋体" w:hAnsi="宋体" w:cs="宋体" w:hint="eastAsia"/>
                <w:sz w:val="21"/>
                <w:szCs w:val="21"/>
                <w:lang w:eastAsia="zh-CN"/>
              </w:rPr>
            </w:pPr>
            <w:r w:rsidRPr="009A6415">
              <w:rPr>
                <w:rFonts w:ascii="宋体" w:hAnsi="宋体" w:cs="宋体" w:hint="eastAsia"/>
                <w:sz w:val="21"/>
                <w:szCs w:val="21"/>
                <w:lang w:eastAsia="zh-CN"/>
              </w:rPr>
              <w:t>组织架构完整、人员分工明确，</w:t>
            </w:r>
            <w:proofErr w:type="gramStart"/>
            <w:r w:rsidRPr="009A6415">
              <w:rPr>
                <w:rFonts w:ascii="宋体" w:hAnsi="宋体" w:cs="宋体" w:hint="eastAsia"/>
                <w:sz w:val="21"/>
                <w:szCs w:val="21"/>
                <w:lang w:eastAsia="zh-CN"/>
              </w:rPr>
              <w:t>完全响应</w:t>
            </w:r>
            <w:proofErr w:type="gramEnd"/>
            <w:r w:rsidRPr="009A6415">
              <w:rPr>
                <w:rFonts w:ascii="宋体" w:hAnsi="宋体" w:cs="宋体" w:hint="eastAsia"/>
                <w:sz w:val="21"/>
                <w:szCs w:val="21"/>
                <w:lang w:eastAsia="zh-CN"/>
              </w:rPr>
              <w:t>比选文件要求的，得5分；</w:t>
            </w:r>
          </w:p>
          <w:p w14:paraId="00EDC1A9" w14:textId="77777777" w:rsidR="009A6415" w:rsidRPr="009A6415" w:rsidRDefault="009A6415" w:rsidP="009A6415">
            <w:pPr>
              <w:widowControl/>
              <w:spacing w:line="360" w:lineRule="auto"/>
              <w:jc w:val="left"/>
              <w:rPr>
                <w:rFonts w:ascii="宋体" w:hAnsi="宋体" w:cs="宋体" w:hint="eastAsia"/>
                <w:sz w:val="21"/>
                <w:szCs w:val="21"/>
                <w:lang w:eastAsia="zh-CN"/>
              </w:rPr>
            </w:pPr>
            <w:r w:rsidRPr="009A6415">
              <w:rPr>
                <w:rFonts w:ascii="宋体" w:hAnsi="宋体" w:cs="宋体" w:hint="eastAsia"/>
                <w:sz w:val="21"/>
                <w:szCs w:val="21"/>
                <w:lang w:eastAsia="zh-CN"/>
              </w:rPr>
              <w:t>组织架构较完整、人员</w:t>
            </w:r>
            <w:proofErr w:type="gramStart"/>
            <w:r w:rsidRPr="009A6415">
              <w:rPr>
                <w:rFonts w:ascii="宋体" w:hAnsi="宋体" w:cs="宋体" w:hint="eastAsia"/>
                <w:sz w:val="21"/>
                <w:szCs w:val="21"/>
                <w:lang w:eastAsia="zh-CN"/>
              </w:rPr>
              <w:t>分工较</w:t>
            </w:r>
            <w:proofErr w:type="gramEnd"/>
            <w:r w:rsidRPr="009A6415">
              <w:rPr>
                <w:rFonts w:ascii="宋体" w:hAnsi="宋体" w:cs="宋体" w:hint="eastAsia"/>
                <w:sz w:val="21"/>
                <w:szCs w:val="21"/>
                <w:lang w:eastAsia="zh-CN"/>
              </w:rPr>
              <w:t>明确，</w:t>
            </w:r>
            <w:proofErr w:type="gramStart"/>
            <w:r w:rsidRPr="009A6415">
              <w:rPr>
                <w:rFonts w:ascii="宋体" w:hAnsi="宋体" w:cs="宋体" w:hint="eastAsia"/>
                <w:sz w:val="21"/>
                <w:szCs w:val="21"/>
                <w:lang w:eastAsia="zh-CN"/>
              </w:rPr>
              <w:t>基本响应</w:t>
            </w:r>
            <w:proofErr w:type="gramEnd"/>
            <w:r w:rsidRPr="009A6415">
              <w:rPr>
                <w:rFonts w:ascii="宋体" w:hAnsi="宋体" w:cs="宋体" w:hint="eastAsia"/>
                <w:sz w:val="21"/>
                <w:szCs w:val="21"/>
                <w:lang w:eastAsia="zh-CN"/>
              </w:rPr>
              <w:t>比选文件要求的，得3分；</w:t>
            </w:r>
          </w:p>
          <w:p w14:paraId="3C2B2BE3" w14:textId="77777777" w:rsidR="009A6415" w:rsidRPr="009A6415" w:rsidRDefault="009A6415" w:rsidP="009A6415">
            <w:pPr>
              <w:widowControl/>
              <w:spacing w:line="360" w:lineRule="auto"/>
              <w:jc w:val="left"/>
              <w:rPr>
                <w:rFonts w:ascii="宋体" w:hAnsi="宋体" w:cs="宋体" w:hint="eastAsia"/>
                <w:sz w:val="21"/>
                <w:szCs w:val="21"/>
                <w:lang w:eastAsia="zh-CN"/>
              </w:rPr>
            </w:pPr>
            <w:r w:rsidRPr="009A6415">
              <w:rPr>
                <w:rFonts w:ascii="宋体" w:hAnsi="宋体" w:cs="宋体" w:hint="eastAsia"/>
                <w:sz w:val="21"/>
                <w:szCs w:val="21"/>
                <w:lang w:eastAsia="zh-CN"/>
              </w:rPr>
              <w:t>组织架构、人员分工不完整，对比</w:t>
            </w:r>
            <w:proofErr w:type="gramStart"/>
            <w:r w:rsidRPr="009A6415">
              <w:rPr>
                <w:rFonts w:ascii="宋体" w:hAnsi="宋体" w:cs="宋体" w:hint="eastAsia"/>
                <w:sz w:val="21"/>
                <w:szCs w:val="21"/>
                <w:lang w:eastAsia="zh-CN"/>
              </w:rPr>
              <w:t>选文件</w:t>
            </w:r>
            <w:proofErr w:type="gramEnd"/>
            <w:r w:rsidRPr="009A6415">
              <w:rPr>
                <w:rFonts w:ascii="宋体" w:hAnsi="宋体" w:cs="宋体" w:hint="eastAsia"/>
                <w:sz w:val="21"/>
                <w:szCs w:val="21"/>
                <w:lang w:eastAsia="zh-CN"/>
              </w:rPr>
              <w:t>要求响应性</w:t>
            </w:r>
            <w:r w:rsidRPr="009A6415">
              <w:rPr>
                <w:rFonts w:ascii="宋体" w:hAnsi="宋体" w:cs="宋体" w:hint="eastAsia"/>
                <w:sz w:val="21"/>
                <w:szCs w:val="21"/>
                <w:lang w:eastAsia="zh-CN"/>
              </w:rPr>
              <w:lastRenderedPageBreak/>
              <w:t>不充分的，得1分；</w:t>
            </w:r>
          </w:p>
          <w:p w14:paraId="5F3F85D8" w14:textId="77777777" w:rsidR="009A6415" w:rsidRPr="009A6415" w:rsidRDefault="009A6415" w:rsidP="009A6415">
            <w:pPr>
              <w:widowControl/>
              <w:spacing w:line="360" w:lineRule="auto"/>
              <w:jc w:val="left"/>
              <w:rPr>
                <w:rFonts w:ascii="宋体" w:hAnsi="宋体" w:cs="宋体" w:hint="eastAsia"/>
                <w:sz w:val="21"/>
                <w:szCs w:val="21"/>
                <w:lang w:eastAsia="zh-CN"/>
              </w:rPr>
            </w:pPr>
            <w:r w:rsidRPr="009A6415">
              <w:rPr>
                <w:rFonts w:ascii="宋体" w:hAnsi="宋体" w:cs="宋体" w:hint="eastAsia"/>
                <w:sz w:val="21"/>
                <w:szCs w:val="21"/>
                <w:lang w:eastAsia="zh-CN"/>
              </w:rPr>
              <w:t>注：提供供应商为本项目拟派工作人员（在本项目比选响应文件递交截止日之前6个月）缴纳社保的证明材料，未提供有效</w:t>
            </w:r>
            <w:proofErr w:type="gramStart"/>
            <w:r w:rsidRPr="009A6415">
              <w:rPr>
                <w:rFonts w:ascii="宋体" w:hAnsi="宋体" w:cs="宋体" w:hint="eastAsia"/>
                <w:sz w:val="21"/>
                <w:szCs w:val="21"/>
                <w:lang w:eastAsia="zh-CN"/>
              </w:rPr>
              <w:t>社保证明</w:t>
            </w:r>
            <w:proofErr w:type="gramEnd"/>
            <w:r w:rsidRPr="009A6415">
              <w:rPr>
                <w:rFonts w:ascii="宋体" w:hAnsi="宋体" w:cs="宋体" w:hint="eastAsia"/>
                <w:sz w:val="21"/>
                <w:szCs w:val="21"/>
                <w:lang w:eastAsia="zh-CN"/>
              </w:rPr>
              <w:t>材料的，本</w:t>
            </w:r>
            <w:proofErr w:type="gramStart"/>
            <w:r w:rsidRPr="009A6415">
              <w:rPr>
                <w:rFonts w:ascii="宋体" w:hAnsi="宋体" w:cs="宋体" w:hint="eastAsia"/>
                <w:sz w:val="21"/>
                <w:szCs w:val="21"/>
                <w:lang w:eastAsia="zh-CN"/>
              </w:rPr>
              <w:t>评审项得0分</w:t>
            </w:r>
            <w:proofErr w:type="gramEnd"/>
            <w:r w:rsidRPr="009A6415">
              <w:rPr>
                <w:rFonts w:ascii="宋体" w:hAnsi="宋体" w:cs="宋体" w:hint="eastAsia"/>
                <w:sz w:val="21"/>
                <w:szCs w:val="21"/>
                <w:lang w:eastAsia="zh-CN"/>
              </w:rPr>
              <w:t>。</w:t>
            </w:r>
          </w:p>
          <w:p w14:paraId="1D0E2702" w14:textId="22FEA7BB" w:rsidR="005E25A3" w:rsidRDefault="009A6415" w:rsidP="009A6415">
            <w:pPr>
              <w:widowControl/>
              <w:spacing w:line="360" w:lineRule="auto"/>
              <w:jc w:val="left"/>
              <w:rPr>
                <w:lang w:eastAsia="zh-CN"/>
              </w:rPr>
            </w:pPr>
            <w:r w:rsidRPr="009A6415">
              <w:rPr>
                <w:rFonts w:ascii="宋体" w:hAnsi="宋体" w:cs="宋体" w:hint="eastAsia"/>
                <w:sz w:val="21"/>
                <w:szCs w:val="21"/>
                <w:lang w:eastAsia="zh-CN"/>
              </w:rPr>
              <w:t>提供拟派项目负责人具备3年及以上工作经验证明及高级信息系统项目管理师资质证书证明，未提供有效证明材料的，本</w:t>
            </w:r>
            <w:proofErr w:type="gramStart"/>
            <w:r w:rsidRPr="009A6415">
              <w:rPr>
                <w:rFonts w:ascii="宋体" w:hAnsi="宋体" w:cs="宋体" w:hint="eastAsia"/>
                <w:sz w:val="21"/>
                <w:szCs w:val="21"/>
                <w:lang w:eastAsia="zh-CN"/>
              </w:rPr>
              <w:t>评审项得0分</w:t>
            </w:r>
            <w:proofErr w:type="gramEnd"/>
            <w:r w:rsidRPr="009A6415">
              <w:rPr>
                <w:rFonts w:ascii="宋体" w:hAnsi="宋体" w:cs="宋体" w:hint="eastAsia"/>
                <w:sz w:val="21"/>
                <w:szCs w:val="21"/>
                <w:lang w:eastAsia="zh-CN"/>
              </w:rPr>
              <w:t>。</w:t>
            </w:r>
          </w:p>
        </w:tc>
        <w:tc>
          <w:tcPr>
            <w:tcW w:w="1011" w:type="dxa"/>
          </w:tcPr>
          <w:p w14:paraId="42FB2AE7" w14:textId="77777777" w:rsidR="005E25A3" w:rsidRDefault="005E25A3">
            <w:pPr>
              <w:widowControl/>
              <w:snapToGrid w:val="0"/>
              <w:spacing w:line="360" w:lineRule="auto"/>
              <w:ind w:leftChars="20" w:left="42"/>
              <w:jc w:val="left"/>
              <w:rPr>
                <w:rFonts w:ascii="宋体" w:hAnsi="宋体" w:hint="eastAsia"/>
                <w:szCs w:val="21"/>
                <w:lang w:eastAsia="zh-CN"/>
              </w:rPr>
            </w:pPr>
          </w:p>
        </w:tc>
      </w:tr>
      <w:tr w:rsidR="005E25A3" w14:paraId="75BCFB23" w14:textId="77777777">
        <w:trPr>
          <w:trHeight w:val="1376"/>
        </w:trPr>
        <w:tc>
          <w:tcPr>
            <w:tcW w:w="710" w:type="dxa"/>
            <w:vMerge/>
          </w:tcPr>
          <w:p w14:paraId="62A13523" w14:textId="77777777" w:rsidR="005E25A3" w:rsidRDefault="005E25A3">
            <w:pPr>
              <w:spacing w:after="160" w:line="360" w:lineRule="auto"/>
              <w:rPr>
                <w:lang w:eastAsia="zh-CN"/>
              </w:rPr>
            </w:pPr>
          </w:p>
        </w:tc>
        <w:tc>
          <w:tcPr>
            <w:tcW w:w="709" w:type="dxa"/>
            <w:vMerge/>
          </w:tcPr>
          <w:p w14:paraId="5D8072CE" w14:textId="77777777" w:rsidR="005E25A3" w:rsidRDefault="005E25A3">
            <w:pPr>
              <w:spacing w:after="160" w:line="360" w:lineRule="auto"/>
              <w:rPr>
                <w:lang w:eastAsia="zh-CN"/>
              </w:rPr>
            </w:pPr>
          </w:p>
        </w:tc>
        <w:tc>
          <w:tcPr>
            <w:tcW w:w="2249" w:type="dxa"/>
            <w:vAlign w:val="center"/>
          </w:tcPr>
          <w:p w14:paraId="23C122AD" w14:textId="77777777" w:rsidR="005E25A3" w:rsidRDefault="00000000">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5E25A3" w:rsidRDefault="00000000">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5E25A3" w:rsidRDefault="00000000">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5E25A3" w:rsidRDefault="00000000">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5E25A3" w:rsidRDefault="00000000">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5E25A3" w:rsidRDefault="005E25A3">
            <w:pPr>
              <w:spacing w:line="360" w:lineRule="auto"/>
              <w:rPr>
                <w:lang w:eastAsia="zh-CN"/>
              </w:rPr>
            </w:pPr>
          </w:p>
        </w:tc>
      </w:tr>
      <w:tr w:rsidR="005E25A3" w14:paraId="22ED31E1" w14:textId="77777777">
        <w:trPr>
          <w:trHeight w:val="324"/>
        </w:trPr>
        <w:tc>
          <w:tcPr>
            <w:tcW w:w="710" w:type="dxa"/>
            <w:vMerge/>
          </w:tcPr>
          <w:p w14:paraId="6DFB6898" w14:textId="77777777" w:rsidR="005E25A3" w:rsidRDefault="005E25A3">
            <w:pPr>
              <w:spacing w:after="160" w:line="360" w:lineRule="auto"/>
              <w:rPr>
                <w:lang w:eastAsia="zh-CN"/>
              </w:rPr>
            </w:pPr>
          </w:p>
        </w:tc>
        <w:tc>
          <w:tcPr>
            <w:tcW w:w="709" w:type="dxa"/>
            <w:vMerge/>
          </w:tcPr>
          <w:p w14:paraId="60E88B39" w14:textId="77777777" w:rsidR="005E25A3" w:rsidRDefault="005E25A3">
            <w:pPr>
              <w:spacing w:after="160" w:line="360" w:lineRule="auto"/>
              <w:rPr>
                <w:lang w:eastAsia="zh-CN"/>
              </w:rPr>
            </w:pPr>
          </w:p>
        </w:tc>
        <w:tc>
          <w:tcPr>
            <w:tcW w:w="2249" w:type="dxa"/>
            <w:vAlign w:val="center"/>
          </w:tcPr>
          <w:p w14:paraId="5431FB39" w14:textId="77777777" w:rsidR="005E25A3" w:rsidRDefault="00000000">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5E25A3" w:rsidRDefault="00000000">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5E25A3" w:rsidRDefault="00000000">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5E25A3" w:rsidRDefault="00000000">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5E25A3" w:rsidRDefault="00000000">
            <w:pPr>
              <w:spacing w:line="360" w:lineRule="auto"/>
              <w:rPr>
                <w:lang w:eastAsia="zh-CN"/>
              </w:rPr>
            </w:pPr>
            <w:r>
              <w:rPr>
                <w:lang w:eastAsia="zh-CN"/>
              </w:rPr>
              <w:t>项目具有应急预案，但简单且不具有针对性得</w:t>
            </w:r>
            <w:r>
              <w:rPr>
                <w:lang w:eastAsia="zh-CN"/>
              </w:rPr>
              <w:t>1</w:t>
            </w:r>
            <w:r>
              <w:rPr>
                <w:lang w:eastAsia="zh-CN"/>
              </w:rPr>
              <w:t>分。</w:t>
            </w:r>
          </w:p>
        </w:tc>
        <w:tc>
          <w:tcPr>
            <w:tcW w:w="1011" w:type="dxa"/>
          </w:tcPr>
          <w:p w14:paraId="0609040E" w14:textId="77777777" w:rsidR="005E25A3" w:rsidRDefault="005E25A3">
            <w:pPr>
              <w:spacing w:line="360" w:lineRule="auto"/>
              <w:rPr>
                <w:lang w:eastAsia="zh-CN"/>
              </w:rPr>
            </w:pPr>
          </w:p>
        </w:tc>
      </w:tr>
    </w:tbl>
    <w:p w14:paraId="009F3F56" w14:textId="044ED8F9" w:rsidR="009A6415" w:rsidRDefault="009A6415">
      <w:pPr>
        <w:widowControl/>
        <w:spacing w:line="360" w:lineRule="auto"/>
        <w:jc w:val="left"/>
        <w:rPr>
          <w:rFonts w:ascii="宋体" w:hAnsi="宋体" w:cs="宋体" w:hint="eastAsia"/>
          <w:b/>
          <w:bCs/>
          <w:kern w:val="0"/>
          <w:sz w:val="20"/>
          <w:szCs w:val="21"/>
        </w:rPr>
      </w:pPr>
    </w:p>
    <w:p w14:paraId="5FE68B37" w14:textId="77777777" w:rsidR="009A6415" w:rsidRDefault="009A6415">
      <w:pPr>
        <w:widowControl/>
        <w:jc w:val="left"/>
        <w:rPr>
          <w:rFonts w:ascii="宋体" w:hAnsi="宋体" w:cs="宋体" w:hint="eastAsia"/>
          <w:b/>
          <w:bCs/>
          <w:kern w:val="0"/>
          <w:sz w:val="20"/>
          <w:szCs w:val="21"/>
        </w:rPr>
      </w:pPr>
      <w:r>
        <w:rPr>
          <w:rFonts w:ascii="宋体" w:hAnsi="宋体" w:cs="宋体" w:hint="eastAsia"/>
          <w:b/>
          <w:bCs/>
          <w:kern w:val="0"/>
          <w:sz w:val="20"/>
          <w:szCs w:val="21"/>
        </w:rPr>
        <w:br w:type="page"/>
      </w: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lastRenderedPageBreak/>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w:t>
      </w:r>
      <w:r>
        <w:rPr>
          <w:rFonts w:ascii="宋体" w:hAnsi="宋体" w:hint="eastAsia"/>
          <w:szCs w:val="21"/>
        </w:rPr>
        <w:lastRenderedPageBreak/>
        <w:t>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lastRenderedPageBreak/>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93EA" w14:textId="77777777" w:rsidR="00055876" w:rsidRDefault="00055876">
      <w:r>
        <w:separator/>
      </w:r>
    </w:p>
  </w:endnote>
  <w:endnote w:type="continuationSeparator" w:id="0">
    <w:p w14:paraId="3591EC0B" w14:textId="77777777" w:rsidR="00055876" w:rsidRDefault="0005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17E4" w14:textId="77777777" w:rsidR="00055876" w:rsidRDefault="00055876">
      <w:r>
        <w:separator/>
      </w:r>
    </w:p>
  </w:footnote>
  <w:footnote w:type="continuationSeparator" w:id="0">
    <w:p w14:paraId="04A8C460" w14:textId="77777777" w:rsidR="00055876" w:rsidRDefault="00055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E25A3"/>
    <w:rsid w:val="00016845"/>
    <w:rsid w:val="00032E47"/>
    <w:rsid w:val="00034715"/>
    <w:rsid w:val="00055876"/>
    <w:rsid w:val="000A5F96"/>
    <w:rsid w:val="0011434E"/>
    <w:rsid w:val="00160C78"/>
    <w:rsid w:val="001B63F1"/>
    <w:rsid w:val="001B7EC7"/>
    <w:rsid w:val="002345AF"/>
    <w:rsid w:val="00274B58"/>
    <w:rsid w:val="00312575"/>
    <w:rsid w:val="0036640D"/>
    <w:rsid w:val="0043201F"/>
    <w:rsid w:val="005C2BE8"/>
    <w:rsid w:val="005E25A3"/>
    <w:rsid w:val="00610BEE"/>
    <w:rsid w:val="00616710"/>
    <w:rsid w:val="00870552"/>
    <w:rsid w:val="008A3407"/>
    <w:rsid w:val="00970D08"/>
    <w:rsid w:val="009A6415"/>
    <w:rsid w:val="009B36FB"/>
    <w:rsid w:val="009F4BD9"/>
    <w:rsid w:val="00A865A4"/>
    <w:rsid w:val="00A93B2C"/>
    <w:rsid w:val="00AD0F1C"/>
    <w:rsid w:val="00AE2CB0"/>
    <w:rsid w:val="00CA181D"/>
    <w:rsid w:val="00CD3833"/>
    <w:rsid w:val="00D24551"/>
    <w:rsid w:val="00D924EC"/>
    <w:rsid w:val="00E50330"/>
    <w:rsid w:val="00EB3A5C"/>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A6415"/>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0.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2.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3.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6.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2.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3.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5.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6.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7.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8.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9.xml><?xml version="1.0" encoding="utf-8"?>
<ds:datastoreItem xmlns:ds="http://schemas.openxmlformats.org/officeDocument/2006/customXml" ds:itemID="{9A25C4FD-B014-4A5F-A6FE-2346736965C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4562</Words>
  <Characters>4791</Characters>
  <Application>Microsoft Office Word</Application>
  <DocSecurity>0</DocSecurity>
  <Lines>266</Lines>
  <Paragraphs>275</Paragraphs>
  <ScaleCrop>false</ScaleCrop>
  <Company>Microsoft</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12</cp:revision>
  <dcterms:created xsi:type="dcterms:W3CDTF">2025-03-17T01:25:00Z</dcterms:created>
  <dcterms:modified xsi:type="dcterms:W3CDTF">2025-05-22T08:13:00Z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