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AB4" w:rsidRDefault="00621742" w:rsidP="00A7650A">
      <w:pPr>
        <w:jc w:val="center"/>
        <w:rPr>
          <w:rFonts w:ascii="宋体" w:hAnsi="宋体"/>
          <w:b/>
          <w:bCs/>
          <w:kern w:val="44"/>
          <w:sz w:val="32"/>
          <w:szCs w:val="32"/>
        </w:rPr>
      </w:pPr>
      <w:bookmarkStart w:id="0" w:name="OLE_LINK1"/>
      <w:r w:rsidRPr="00B05D4A">
        <w:rPr>
          <w:rFonts w:ascii="宋体" w:hAnsi="宋体" w:hint="eastAsia"/>
          <w:b/>
          <w:bCs/>
          <w:kern w:val="44"/>
          <w:sz w:val="32"/>
          <w:szCs w:val="32"/>
        </w:rPr>
        <w:t>北京大学人民医院</w:t>
      </w:r>
      <w:r w:rsidR="00A7650A" w:rsidRPr="00A7650A">
        <w:rPr>
          <w:rFonts w:ascii="宋体" w:hAnsi="宋体" w:hint="eastAsia"/>
          <w:b/>
          <w:bCs/>
          <w:kern w:val="44"/>
          <w:sz w:val="32"/>
          <w:szCs w:val="32"/>
        </w:rPr>
        <w:t>深信服安全设备续保项目</w:t>
      </w:r>
    </w:p>
    <w:p w:rsidR="005E25A3" w:rsidRDefault="00621742" w:rsidP="00A7650A">
      <w:pPr>
        <w:jc w:val="center"/>
        <w:rPr>
          <w:rFonts w:ascii="宋体" w:hAnsi="宋体"/>
          <w:sz w:val="32"/>
          <w:szCs w:val="32"/>
        </w:rPr>
      </w:pPr>
      <w:r>
        <w:rPr>
          <w:rFonts w:ascii="宋体" w:hAnsi="宋体"/>
          <w:b/>
          <w:bCs/>
          <w:kern w:val="44"/>
          <w:sz w:val="32"/>
          <w:szCs w:val="32"/>
        </w:rPr>
        <w:t>采购文件</w:t>
      </w:r>
    </w:p>
    <w:p w:rsidR="005E25A3" w:rsidRPr="00A7650A" w:rsidRDefault="00621742">
      <w:pPr>
        <w:pStyle w:val="a6"/>
        <w:numPr>
          <w:ilvl w:val="0"/>
          <w:numId w:val="2"/>
        </w:numPr>
        <w:spacing w:line="360" w:lineRule="auto"/>
        <w:ind w:firstLineChars="0"/>
        <w:jc w:val="left"/>
        <w:rPr>
          <w:rFonts w:ascii="宋体" w:hAnsi="宋体"/>
          <w:b/>
          <w:szCs w:val="21"/>
        </w:rPr>
      </w:pPr>
      <w:r w:rsidRPr="00A7650A">
        <w:rPr>
          <w:rFonts w:ascii="宋体" w:hAnsi="宋体" w:hint="eastAsia"/>
          <w:b/>
          <w:szCs w:val="21"/>
        </w:rPr>
        <w:t>项目概述</w:t>
      </w:r>
    </w:p>
    <w:p w:rsidR="00EC2817" w:rsidRPr="00A7650A" w:rsidRDefault="00A7650A" w:rsidP="00EC2817">
      <w:pPr>
        <w:spacing w:line="360" w:lineRule="auto"/>
        <w:ind w:firstLine="420"/>
      </w:pPr>
      <w:r w:rsidRPr="00A7650A">
        <w:rPr>
          <w:rFonts w:hint="eastAsia"/>
        </w:rPr>
        <w:t>我院西直门院区数据中心现部署了深信服防火墙类设备</w:t>
      </w:r>
      <w:r w:rsidRPr="00A7650A">
        <w:t>4</w:t>
      </w:r>
      <w:r w:rsidRPr="00A7650A">
        <w:rPr>
          <w:rFonts w:hint="eastAsia"/>
        </w:rPr>
        <w:t>台、</w:t>
      </w:r>
      <w:r w:rsidRPr="00A7650A">
        <w:t>VPN</w:t>
      </w:r>
      <w:r w:rsidRPr="00A7650A">
        <w:rPr>
          <w:rFonts w:hint="eastAsia"/>
        </w:rPr>
        <w:t>设备</w:t>
      </w:r>
      <w:r w:rsidRPr="00A7650A">
        <w:t>1</w:t>
      </w:r>
      <w:r w:rsidRPr="00A7650A">
        <w:rPr>
          <w:rFonts w:hint="eastAsia"/>
        </w:rPr>
        <w:t>台、上网行为管理设备</w:t>
      </w:r>
      <w:r w:rsidRPr="00A7650A">
        <w:t>3</w:t>
      </w:r>
      <w:r w:rsidRPr="00A7650A">
        <w:rPr>
          <w:rFonts w:hint="eastAsia"/>
        </w:rPr>
        <w:t>台，</w:t>
      </w:r>
      <w:r w:rsidR="00EA292E">
        <w:rPr>
          <w:rFonts w:hint="eastAsia"/>
        </w:rPr>
        <w:t>以上设备维保服务即将到期，为保证设备持续稳定运行，需</w:t>
      </w:r>
      <w:r w:rsidRPr="00A7650A">
        <w:rPr>
          <w:rFonts w:hint="eastAsia"/>
        </w:rPr>
        <w:t>购买原厂商的维保服务。</w:t>
      </w:r>
    </w:p>
    <w:p w:rsidR="005E25A3" w:rsidRPr="00A7650A" w:rsidRDefault="00621742">
      <w:pPr>
        <w:pStyle w:val="a6"/>
        <w:numPr>
          <w:ilvl w:val="0"/>
          <w:numId w:val="2"/>
        </w:numPr>
        <w:spacing w:line="360" w:lineRule="auto"/>
        <w:ind w:firstLineChars="0"/>
        <w:jc w:val="left"/>
        <w:rPr>
          <w:rFonts w:ascii="宋体" w:hAnsi="宋体"/>
          <w:b/>
          <w:szCs w:val="21"/>
        </w:rPr>
      </w:pPr>
      <w:bookmarkStart w:id="1" w:name="OLE_LINK3"/>
      <w:r w:rsidRPr="00A7650A">
        <w:rPr>
          <w:rFonts w:ascii="宋体" w:hAnsi="宋体" w:hint="eastAsia"/>
          <w:b/>
          <w:szCs w:val="21"/>
        </w:rPr>
        <w:t>项目预算</w:t>
      </w:r>
    </w:p>
    <w:p w:rsidR="005E25A3" w:rsidRPr="00A7650A" w:rsidRDefault="00A7650A">
      <w:pPr>
        <w:pStyle w:val="a6"/>
        <w:spacing w:line="360" w:lineRule="auto"/>
        <w:ind w:left="432" w:firstLineChars="0" w:firstLine="0"/>
        <w:rPr>
          <w:rFonts w:ascii="宋体" w:hAnsi="宋体"/>
          <w:szCs w:val="21"/>
        </w:rPr>
      </w:pPr>
      <w:r w:rsidRPr="00A7650A">
        <w:rPr>
          <w:rFonts w:ascii="宋体" w:hAnsi="宋体" w:hint="eastAsia"/>
          <w:szCs w:val="21"/>
        </w:rPr>
        <w:t>项目预算总金额为</w:t>
      </w:r>
      <w:r w:rsidRPr="00A7650A">
        <w:rPr>
          <w:rFonts w:ascii="宋体" w:hAnsi="宋体"/>
          <w:szCs w:val="21"/>
        </w:rPr>
        <w:t>33.</w:t>
      </w:r>
      <w:r>
        <w:rPr>
          <w:rFonts w:ascii="宋体" w:hAnsi="宋体" w:hint="eastAsia"/>
          <w:szCs w:val="21"/>
        </w:rPr>
        <w:t>4</w:t>
      </w:r>
      <w:r w:rsidRPr="00A7650A">
        <w:rPr>
          <w:rFonts w:ascii="宋体" w:hAnsi="宋体"/>
          <w:szCs w:val="21"/>
        </w:rPr>
        <w:t>5</w:t>
      </w:r>
      <w:r w:rsidRPr="00A7650A">
        <w:rPr>
          <w:rFonts w:ascii="宋体" w:hAnsi="宋体" w:hint="eastAsia"/>
          <w:szCs w:val="21"/>
        </w:rPr>
        <w:t>万元整。</w:t>
      </w:r>
    </w:p>
    <w:p w:rsidR="005E25A3" w:rsidRPr="00A7650A" w:rsidRDefault="00621742">
      <w:pPr>
        <w:pStyle w:val="a6"/>
        <w:numPr>
          <w:ilvl w:val="0"/>
          <w:numId w:val="2"/>
        </w:numPr>
        <w:spacing w:line="360" w:lineRule="auto"/>
        <w:ind w:firstLineChars="0"/>
        <w:jc w:val="left"/>
        <w:rPr>
          <w:rFonts w:ascii="宋体" w:hAnsi="宋体"/>
          <w:b/>
          <w:szCs w:val="21"/>
        </w:rPr>
      </w:pPr>
      <w:r w:rsidRPr="00A7650A">
        <w:rPr>
          <w:rFonts w:ascii="宋体" w:hAnsi="宋体" w:hint="eastAsia"/>
          <w:b/>
          <w:szCs w:val="21"/>
        </w:rPr>
        <w:t>服务期</w:t>
      </w:r>
    </w:p>
    <w:p w:rsidR="00A7650A" w:rsidRPr="004E49A7" w:rsidRDefault="00A7650A" w:rsidP="00A7650A">
      <w:pPr>
        <w:pStyle w:val="a6"/>
        <w:spacing w:line="360" w:lineRule="auto"/>
        <w:ind w:left="432" w:firstLineChars="0" w:firstLine="0"/>
        <w:rPr>
          <w:rFonts w:ascii="宋体" w:hAnsi="宋体"/>
          <w:szCs w:val="21"/>
        </w:rPr>
      </w:pPr>
      <w:r>
        <w:rPr>
          <w:rFonts w:ascii="宋体" w:hAnsi="宋体" w:hint="eastAsia"/>
          <w:szCs w:val="21"/>
        </w:rPr>
        <w:t>自合同签订之日起</w:t>
      </w:r>
      <w:r w:rsidRPr="00850D7B">
        <w:rPr>
          <w:rFonts w:ascii="宋体" w:hAnsi="宋体" w:hint="eastAsia"/>
          <w:szCs w:val="21"/>
        </w:rPr>
        <w:t>一年</w:t>
      </w:r>
      <w:r>
        <w:rPr>
          <w:rFonts w:ascii="宋体" w:hAnsi="宋体" w:hint="eastAsia"/>
          <w:szCs w:val="21"/>
        </w:rPr>
        <w:t>。</w:t>
      </w:r>
    </w:p>
    <w:p w:rsidR="005E25A3" w:rsidRPr="00A7650A" w:rsidRDefault="00277668">
      <w:pPr>
        <w:pStyle w:val="a6"/>
        <w:numPr>
          <w:ilvl w:val="0"/>
          <w:numId w:val="2"/>
        </w:numPr>
        <w:spacing w:line="360" w:lineRule="auto"/>
        <w:ind w:firstLineChars="0"/>
        <w:jc w:val="left"/>
        <w:rPr>
          <w:rFonts w:ascii="宋体" w:hAnsi="宋体"/>
          <w:b/>
          <w:szCs w:val="21"/>
        </w:rPr>
      </w:pPr>
      <w:r>
        <w:rPr>
          <w:rFonts w:ascii="宋体" w:hAnsi="宋体" w:hint="eastAsia"/>
          <w:b/>
          <w:szCs w:val="21"/>
        </w:rPr>
        <w:t>项目内容及服务要求</w:t>
      </w:r>
    </w:p>
    <w:bookmarkEnd w:id="1"/>
    <w:p w:rsidR="00277668" w:rsidRPr="008C0821" w:rsidRDefault="00277668" w:rsidP="00277668">
      <w:pPr>
        <w:pStyle w:val="a6"/>
        <w:widowControl/>
        <w:spacing w:line="360" w:lineRule="auto"/>
        <w:ind w:left="432" w:firstLineChars="0" w:firstLine="0"/>
        <w:jc w:val="left"/>
        <w:rPr>
          <w:rFonts w:asciiTheme="minorEastAsia" w:eastAsiaTheme="minorEastAsia" w:hAnsiTheme="minorEastAsia"/>
          <w:szCs w:val="21"/>
        </w:rPr>
      </w:pPr>
      <w:r w:rsidRPr="008C0821">
        <w:rPr>
          <w:rFonts w:asciiTheme="minorEastAsia" w:eastAsiaTheme="minorEastAsia" w:hAnsiTheme="minorEastAsia" w:hint="eastAsia"/>
          <w:szCs w:val="21"/>
        </w:rPr>
        <w:t>1 续保服务内容</w:t>
      </w:r>
    </w:p>
    <w:tbl>
      <w:tblPr>
        <w:tblW w:w="7915" w:type="dxa"/>
        <w:tblInd w:w="534" w:type="dxa"/>
        <w:tblLook w:val="04A0"/>
      </w:tblPr>
      <w:tblGrid>
        <w:gridCol w:w="850"/>
        <w:gridCol w:w="2552"/>
        <w:gridCol w:w="3095"/>
        <w:gridCol w:w="1418"/>
      </w:tblGrid>
      <w:tr w:rsidR="00277668" w:rsidRPr="008339C5" w:rsidTr="00277668">
        <w:trPr>
          <w:trHeight w:val="300"/>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序号</w:t>
            </w:r>
          </w:p>
        </w:tc>
        <w:tc>
          <w:tcPr>
            <w:tcW w:w="2552" w:type="dxa"/>
            <w:tcBorders>
              <w:top w:val="single" w:sz="4" w:space="0" w:color="auto"/>
              <w:left w:val="nil"/>
              <w:bottom w:val="single" w:sz="4" w:space="0" w:color="auto"/>
              <w:right w:val="single" w:sz="4" w:space="0" w:color="auto"/>
            </w:tcBorders>
            <w:shd w:val="clear" w:color="000000" w:fill="FFFFFF"/>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设备名称</w:t>
            </w:r>
          </w:p>
        </w:tc>
        <w:tc>
          <w:tcPr>
            <w:tcW w:w="309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设备型号</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数量</w:t>
            </w:r>
          </w:p>
        </w:tc>
      </w:tr>
      <w:tr w:rsidR="00277668" w:rsidRPr="008339C5" w:rsidTr="00277668">
        <w:trPr>
          <w:trHeight w:val="300"/>
        </w:trPr>
        <w:tc>
          <w:tcPr>
            <w:tcW w:w="850" w:type="dxa"/>
            <w:tcBorders>
              <w:top w:val="nil"/>
              <w:left w:val="single" w:sz="4" w:space="0" w:color="auto"/>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1</w:t>
            </w:r>
          </w:p>
        </w:tc>
        <w:tc>
          <w:tcPr>
            <w:tcW w:w="2552" w:type="dxa"/>
            <w:tcBorders>
              <w:top w:val="single" w:sz="4" w:space="0" w:color="auto"/>
              <w:left w:val="nil"/>
              <w:bottom w:val="single" w:sz="4" w:space="0" w:color="auto"/>
              <w:right w:val="single" w:sz="4" w:space="0" w:color="auto"/>
            </w:tcBorders>
            <w:shd w:val="clear" w:color="000000" w:fill="FFFFFF"/>
            <w:vAlign w:val="center"/>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上网行为管理设备一</w:t>
            </w:r>
          </w:p>
        </w:tc>
        <w:tc>
          <w:tcPr>
            <w:tcW w:w="3095" w:type="dxa"/>
            <w:tcBorders>
              <w:top w:val="nil"/>
              <w:left w:val="single" w:sz="4" w:space="0" w:color="auto"/>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AC1000-F640-HA</w:t>
            </w:r>
          </w:p>
        </w:tc>
        <w:tc>
          <w:tcPr>
            <w:tcW w:w="1418" w:type="dxa"/>
            <w:tcBorders>
              <w:top w:val="nil"/>
              <w:left w:val="nil"/>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1台</w:t>
            </w:r>
          </w:p>
        </w:tc>
      </w:tr>
      <w:tr w:rsidR="00277668" w:rsidRPr="008339C5" w:rsidTr="00277668">
        <w:trPr>
          <w:trHeight w:val="300"/>
        </w:trPr>
        <w:tc>
          <w:tcPr>
            <w:tcW w:w="850" w:type="dxa"/>
            <w:tcBorders>
              <w:top w:val="nil"/>
              <w:left w:val="single" w:sz="4" w:space="0" w:color="auto"/>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2</w:t>
            </w:r>
          </w:p>
        </w:tc>
        <w:tc>
          <w:tcPr>
            <w:tcW w:w="2552" w:type="dxa"/>
            <w:tcBorders>
              <w:top w:val="single" w:sz="4" w:space="0" w:color="auto"/>
              <w:left w:val="nil"/>
              <w:bottom w:val="single" w:sz="4" w:space="0" w:color="auto"/>
              <w:right w:val="single" w:sz="4" w:space="0" w:color="auto"/>
            </w:tcBorders>
            <w:shd w:val="clear" w:color="000000" w:fill="FFFFFF"/>
            <w:vAlign w:val="center"/>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上网行为管理设备二</w:t>
            </w:r>
          </w:p>
        </w:tc>
        <w:tc>
          <w:tcPr>
            <w:tcW w:w="3095" w:type="dxa"/>
            <w:tcBorders>
              <w:top w:val="nil"/>
              <w:left w:val="single" w:sz="4" w:space="0" w:color="auto"/>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AC-3300</w:t>
            </w:r>
          </w:p>
        </w:tc>
        <w:tc>
          <w:tcPr>
            <w:tcW w:w="1418" w:type="dxa"/>
            <w:tcBorders>
              <w:top w:val="nil"/>
              <w:left w:val="nil"/>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1台</w:t>
            </w:r>
          </w:p>
        </w:tc>
      </w:tr>
      <w:tr w:rsidR="00277668" w:rsidRPr="008339C5" w:rsidTr="00277668">
        <w:trPr>
          <w:trHeight w:val="300"/>
        </w:trPr>
        <w:tc>
          <w:tcPr>
            <w:tcW w:w="850" w:type="dxa"/>
            <w:tcBorders>
              <w:top w:val="nil"/>
              <w:left w:val="single" w:sz="4" w:space="0" w:color="auto"/>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3</w:t>
            </w:r>
          </w:p>
        </w:tc>
        <w:tc>
          <w:tcPr>
            <w:tcW w:w="2552" w:type="dxa"/>
            <w:tcBorders>
              <w:top w:val="single" w:sz="4" w:space="0" w:color="auto"/>
              <w:left w:val="nil"/>
              <w:bottom w:val="single" w:sz="4" w:space="0" w:color="auto"/>
              <w:right w:val="single" w:sz="4" w:space="0" w:color="auto"/>
            </w:tcBorders>
            <w:shd w:val="clear" w:color="000000" w:fill="FFFFFF"/>
            <w:vAlign w:val="center"/>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上网行为管理设备三</w:t>
            </w:r>
          </w:p>
        </w:tc>
        <w:tc>
          <w:tcPr>
            <w:tcW w:w="3095" w:type="dxa"/>
            <w:tcBorders>
              <w:top w:val="nil"/>
              <w:left w:val="single" w:sz="4" w:space="0" w:color="auto"/>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 xml:space="preserve">AC-8000-RM </w:t>
            </w:r>
          </w:p>
        </w:tc>
        <w:tc>
          <w:tcPr>
            <w:tcW w:w="1418" w:type="dxa"/>
            <w:tcBorders>
              <w:top w:val="nil"/>
              <w:left w:val="nil"/>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1台</w:t>
            </w:r>
          </w:p>
        </w:tc>
      </w:tr>
      <w:tr w:rsidR="00277668" w:rsidRPr="008339C5" w:rsidTr="00277668">
        <w:trPr>
          <w:trHeight w:val="300"/>
        </w:trPr>
        <w:tc>
          <w:tcPr>
            <w:tcW w:w="850" w:type="dxa"/>
            <w:tcBorders>
              <w:top w:val="nil"/>
              <w:left w:val="single" w:sz="4" w:space="0" w:color="auto"/>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4</w:t>
            </w:r>
          </w:p>
        </w:tc>
        <w:tc>
          <w:tcPr>
            <w:tcW w:w="2552" w:type="dxa"/>
            <w:tcBorders>
              <w:top w:val="single" w:sz="4" w:space="0" w:color="auto"/>
              <w:left w:val="nil"/>
              <w:bottom w:val="single" w:sz="4" w:space="0" w:color="auto"/>
              <w:right w:val="single" w:sz="4" w:space="0" w:color="auto"/>
            </w:tcBorders>
            <w:shd w:val="clear" w:color="000000" w:fill="FFFFFF"/>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VPN设备</w:t>
            </w:r>
          </w:p>
        </w:tc>
        <w:tc>
          <w:tcPr>
            <w:tcW w:w="3095" w:type="dxa"/>
            <w:tcBorders>
              <w:top w:val="nil"/>
              <w:left w:val="single" w:sz="4" w:space="0" w:color="auto"/>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SJJ1517-A40</w:t>
            </w:r>
          </w:p>
        </w:tc>
        <w:tc>
          <w:tcPr>
            <w:tcW w:w="1418" w:type="dxa"/>
            <w:tcBorders>
              <w:top w:val="nil"/>
              <w:left w:val="nil"/>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1台</w:t>
            </w:r>
          </w:p>
        </w:tc>
      </w:tr>
      <w:tr w:rsidR="00277668" w:rsidRPr="008339C5" w:rsidTr="00277668">
        <w:trPr>
          <w:trHeight w:val="300"/>
        </w:trPr>
        <w:tc>
          <w:tcPr>
            <w:tcW w:w="850" w:type="dxa"/>
            <w:tcBorders>
              <w:top w:val="nil"/>
              <w:left w:val="single" w:sz="4" w:space="0" w:color="auto"/>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5</w:t>
            </w:r>
          </w:p>
        </w:tc>
        <w:tc>
          <w:tcPr>
            <w:tcW w:w="2552" w:type="dxa"/>
            <w:tcBorders>
              <w:top w:val="single" w:sz="4" w:space="0" w:color="auto"/>
              <w:left w:val="nil"/>
              <w:bottom w:val="single" w:sz="4" w:space="0" w:color="auto"/>
              <w:right w:val="single" w:sz="4" w:space="0" w:color="auto"/>
            </w:tcBorders>
            <w:shd w:val="clear" w:color="000000" w:fill="FFFFFF"/>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WEB应用防火墙设备</w:t>
            </w:r>
          </w:p>
        </w:tc>
        <w:tc>
          <w:tcPr>
            <w:tcW w:w="3095" w:type="dxa"/>
            <w:tcBorders>
              <w:top w:val="nil"/>
              <w:left w:val="single" w:sz="4" w:space="0" w:color="auto"/>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SWAF-3180</w:t>
            </w:r>
          </w:p>
        </w:tc>
        <w:tc>
          <w:tcPr>
            <w:tcW w:w="1418" w:type="dxa"/>
            <w:tcBorders>
              <w:top w:val="nil"/>
              <w:left w:val="nil"/>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339C5">
              <w:rPr>
                <w:rFonts w:ascii="宋体" w:hAnsi="宋体" w:cs="宋体" w:hint="eastAsia"/>
                <w:color w:val="000000"/>
                <w:kern w:val="0"/>
                <w:szCs w:val="21"/>
              </w:rPr>
              <w:t>1台</w:t>
            </w:r>
          </w:p>
        </w:tc>
      </w:tr>
      <w:tr w:rsidR="00277668" w:rsidRPr="008339C5" w:rsidTr="00277668">
        <w:trPr>
          <w:trHeight w:val="300"/>
        </w:trPr>
        <w:tc>
          <w:tcPr>
            <w:tcW w:w="850" w:type="dxa"/>
            <w:tcBorders>
              <w:top w:val="nil"/>
              <w:left w:val="single" w:sz="4" w:space="0" w:color="auto"/>
              <w:bottom w:val="single" w:sz="4" w:space="0" w:color="auto"/>
              <w:right w:val="single" w:sz="4" w:space="0" w:color="auto"/>
            </w:tcBorders>
            <w:shd w:val="clear" w:color="000000" w:fill="FFFFFF"/>
            <w:vAlign w:val="center"/>
            <w:hideMark/>
          </w:tcPr>
          <w:p w:rsidR="00277668" w:rsidRPr="008C0821" w:rsidRDefault="00277668" w:rsidP="00BB3C50">
            <w:pPr>
              <w:widowControl/>
              <w:spacing w:line="360" w:lineRule="auto"/>
              <w:jc w:val="center"/>
              <w:rPr>
                <w:rFonts w:ascii="宋体" w:hAnsi="宋体" w:cs="宋体"/>
                <w:color w:val="000000"/>
                <w:kern w:val="0"/>
                <w:szCs w:val="21"/>
              </w:rPr>
            </w:pPr>
            <w:r w:rsidRPr="008C0821">
              <w:rPr>
                <w:rFonts w:ascii="宋体" w:hAnsi="宋体" w:cs="宋体" w:hint="eastAsia"/>
                <w:color w:val="000000"/>
                <w:kern w:val="0"/>
                <w:szCs w:val="21"/>
              </w:rPr>
              <w:t>6</w:t>
            </w:r>
          </w:p>
        </w:tc>
        <w:tc>
          <w:tcPr>
            <w:tcW w:w="2552" w:type="dxa"/>
            <w:tcBorders>
              <w:top w:val="single" w:sz="4" w:space="0" w:color="auto"/>
              <w:left w:val="nil"/>
              <w:bottom w:val="single" w:sz="4" w:space="0" w:color="auto"/>
              <w:right w:val="single" w:sz="4" w:space="0" w:color="auto"/>
            </w:tcBorders>
            <w:shd w:val="clear" w:color="000000" w:fill="FFFFFF"/>
          </w:tcPr>
          <w:p w:rsidR="00277668" w:rsidRPr="008C0821" w:rsidRDefault="00277668" w:rsidP="00BB3C50">
            <w:pPr>
              <w:widowControl/>
              <w:spacing w:line="360" w:lineRule="auto"/>
              <w:jc w:val="center"/>
              <w:rPr>
                <w:rFonts w:ascii="宋体" w:hAnsi="宋体" w:cs="宋体"/>
                <w:color w:val="000000"/>
                <w:kern w:val="0"/>
                <w:szCs w:val="21"/>
              </w:rPr>
            </w:pPr>
            <w:r w:rsidRPr="008C0821">
              <w:rPr>
                <w:rFonts w:ascii="宋体" w:hAnsi="宋体" w:cs="宋体" w:hint="eastAsia"/>
                <w:color w:val="000000"/>
                <w:kern w:val="0"/>
                <w:szCs w:val="21"/>
              </w:rPr>
              <w:t>防火墙设备</w:t>
            </w:r>
          </w:p>
        </w:tc>
        <w:tc>
          <w:tcPr>
            <w:tcW w:w="3095" w:type="dxa"/>
            <w:tcBorders>
              <w:top w:val="nil"/>
              <w:left w:val="single" w:sz="4" w:space="0" w:color="auto"/>
              <w:bottom w:val="single" w:sz="4" w:space="0" w:color="auto"/>
              <w:right w:val="single" w:sz="4" w:space="0" w:color="auto"/>
            </w:tcBorders>
            <w:shd w:val="clear" w:color="000000" w:fill="FFFFFF"/>
            <w:vAlign w:val="center"/>
            <w:hideMark/>
          </w:tcPr>
          <w:p w:rsidR="00277668" w:rsidRPr="008C0821" w:rsidRDefault="00277668" w:rsidP="00BB3C50">
            <w:pPr>
              <w:widowControl/>
              <w:spacing w:line="360" w:lineRule="auto"/>
              <w:jc w:val="center"/>
              <w:rPr>
                <w:rFonts w:ascii="宋体" w:hAnsi="宋体" w:cs="宋体"/>
                <w:color w:val="000000"/>
                <w:kern w:val="0"/>
                <w:szCs w:val="21"/>
              </w:rPr>
            </w:pPr>
            <w:r w:rsidRPr="008C0821">
              <w:rPr>
                <w:rFonts w:ascii="宋体" w:hAnsi="宋体" w:cs="宋体" w:hint="eastAsia"/>
                <w:color w:val="000000"/>
                <w:kern w:val="0"/>
                <w:szCs w:val="21"/>
              </w:rPr>
              <w:t>AF-2000-H642-F2</w:t>
            </w:r>
          </w:p>
        </w:tc>
        <w:tc>
          <w:tcPr>
            <w:tcW w:w="1418" w:type="dxa"/>
            <w:tcBorders>
              <w:top w:val="nil"/>
              <w:left w:val="nil"/>
              <w:bottom w:val="single" w:sz="4" w:space="0" w:color="auto"/>
              <w:right w:val="single" w:sz="4" w:space="0" w:color="auto"/>
            </w:tcBorders>
            <w:shd w:val="clear" w:color="000000" w:fill="FFFFFF"/>
            <w:vAlign w:val="center"/>
            <w:hideMark/>
          </w:tcPr>
          <w:p w:rsidR="00277668" w:rsidRPr="008339C5" w:rsidRDefault="00277668" w:rsidP="00BB3C50">
            <w:pPr>
              <w:widowControl/>
              <w:spacing w:line="360" w:lineRule="auto"/>
              <w:jc w:val="center"/>
              <w:rPr>
                <w:rFonts w:ascii="宋体" w:hAnsi="宋体" w:cs="宋体"/>
                <w:color w:val="000000"/>
                <w:kern w:val="0"/>
                <w:szCs w:val="21"/>
              </w:rPr>
            </w:pPr>
            <w:r w:rsidRPr="008C0821">
              <w:rPr>
                <w:rFonts w:ascii="宋体" w:hAnsi="宋体" w:cs="宋体" w:hint="eastAsia"/>
                <w:color w:val="000000"/>
                <w:kern w:val="0"/>
                <w:szCs w:val="21"/>
              </w:rPr>
              <w:t>3台</w:t>
            </w:r>
          </w:p>
        </w:tc>
      </w:tr>
    </w:tbl>
    <w:p w:rsidR="00277668" w:rsidRPr="00277668" w:rsidRDefault="00277668" w:rsidP="00277668">
      <w:pPr>
        <w:pStyle w:val="a6"/>
        <w:widowControl/>
        <w:spacing w:line="360" w:lineRule="auto"/>
        <w:ind w:left="432" w:firstLineChars="0" w:firstLine="0"/>
        <w:jc w:val="left"/>
        <w:rPr>
          <w:rFonts w:asciiTheme="minorEastAsia" w:eastAsiaTheme="minorEastAsia" w:hAnsiTheme="minorEastAsia"/>
          <w:szCs w:val="21"/>
        </w:rPr>
      </w:pPr>
    </w:p>
    <w:p w:rsidR="00277668" w:rsidRPr="00277668" w:rsidRDefault="00277668" w:rsidP="00277668">
      <w:pPr>
        <w:pStyle w:val="a6"/>
        <w:spacing w:line="360" w:lineRule="auto"/>
        <w:ind w:left="432" w:firstLineChars="0" w:firstLine="0"/>
        <w:rPr>
          <w:rFonts w:ascii="宋体" w:hAnsi="宋体"/>
          <w:szCs w:val="21"/>
        </w:rPr>
      </w:pPr>
      <w:r w:rsidRPr="00277668">
        <w:rPr>
          <w:rFonts w:ascii="宋体" w:hAnsi="宋体" w:hint="eastAsia"/>
          <w:szCs w:val="21"/>
        </w:rPr>
        <w:t>(1)所有硬件设备的一年原厂软件升级服务以及产品质保服务。</w:t>
      </w:r>
    </w:p>
    <w:p w:rsidR="00277668" w:rsidRPr="00277668" w:rsidRDefault="00277668" w:rsidP="00277668">
      <w:pPr>
        <w:pStyle w:val="a6"/>
        <w:spacing w:line="360" w:lineRule="auto"/>
        <w:ind w:left="432" w:firstLineChars="0" w:firstLine="0"/>
        <w:rPr>
          <w:rFonts w:ascii="宋体" w:hAnsi="宋体"/>
          <w:szCs w:val="21"/>
        </w:rPr>
      </w:pPr>
      <w:r w:rsidRPr="00277668">
        <w:rPr>
          <w:rFonts w:ascii="宋体" w:hAnsi="宋体" w:hint="eastAsia"/>
          <w:szCs w:val="21"/>
        </w:rPr>
        <w:t>(2)上网行为管理设备AC1000-F640-HA、AC-3300、AC-8000-RM的一年原厂URL库更新服务。</w:t>
      </w:r>
    </w:p>
    <w:p w:rsidR="00693E0B" w:rsidRPr="008C0821" w:rsidRDefault="00277668" w:rsidP="00277668">
      <w:pPr>
        <w:pStyle w:val="a6"/>
        <w:spacing w:line="360" w:lineRule="auto"/>
        <w:ind w:left="432" w:firstLineChars="0" w:firstLine="0"/>
        <w:rPr>
          <w:rFonts w:ascii="宋体" w:hAnsi="宋体"/>
          <w:szCs w:val="21"/>
        </w:rPr>
      </w:pPr>
      <w:r w:rsidRPr="008C0821">
        <w:rPr>
          <w:rFonts w:ascii="宋体" w:hAnsi="宋体" w:hint="eastAsia"/>
          <w:szCs w:val="21"/>
        </w:rPr>
        <w:t>(3)</w:t>
      </w:r>
      <w:r w:rsidR="00693E0B" w:rsidRPr="008C0821">
        <w:rPr>
          <w:rFonts w:ascii="宋体" w:hAnsi="宋体" w:hint="eastAsia"/>
          <w:szCs w:val="21"/>
        </w:rPr>
        <w:t>一台WEB应用防火墙设备</w:t>
      </w:r>
      <w:r w:rsidRPr="008C0821">
        <w:rPr>
          <w:rFonts w:ascii="宋体" w:hAnsi="宋体" w:hint="eastAsia"/>
          <w:szCs w:val="21"/>
        </w:rPr>
        <w:t>SWAF-3180</w:t>
      </w:r>
      <w:r w:rsidR="00693E0B" w:rsidRPr="008C0821">
        <w:rPr>
          <w:rFonts w:ascii="宋体" w:hAnsi="宋体" w:hint="eastAsia"/>
          <w:szCs w:val="21"/>
        </w:rPr>
        <w:t>的原厂一年应用</w:t>
      </w:r>
      <w:r w:rsidR="00693E0B" w:rsidRPr="008C0821">
        <w:rPr>
          <w:rFonts w:ascii="宋体" w:hAnsi="宋体"/>
          <w:szCs w:val="21"/>
        </w:rPr>
        <w:t>&amp;URL</w:t>
      </w:r>
      <w:r w:rsidR="00693E0B" w:rsidRPr="008C0821">
        <w:rPr>
          <w:rFonts w:ascii="宋体" w:hAnsi="宋体" w:hint="eastAsia"/>
          <w:szCs w:val="21"/>
        </w:rPr>
        <w:t>规则更新、安全规则更新服务。</w:t>
      </w:r>
    </w:p>
    <w:p w:rsidR="00277668" w:rsidRPr="00277668" w:rsidRDefault="00693E0B" w:rsidP="00277668">
      <w:pPr>
        <w:pStyle w:val="a6"/>
        <w:spacing w:line="360" w:lineRule="auto"/>
        <w:ind w:left="432" w:firstLineChars="0" w:firstLine="0"/>
        <w:rPr>
          <w:rFonts w:ascii="宋体" w:hAnsi="宋体"/>
          <w:szCs w:val="21"/>
        </w:rPr>
      </w:pPr>
      <w:r w:rsidRPr="008C0821">
        <w:rPr>
          <w:rFonts w:ascii="宋体" w:hAnsi="宋体" w:hint="eastAsia"/>
          <w:szCs w:val="21"/>
        </w:rPr>
        <w:t>(4)</w:t>
      </w:r>
      <w:r w:rsidR="00277668" w:rsidRPr="008C0821">
        <w:rPr>
          <w:rFonts w:ascii="宋体" w:hAnsi="宋体" w:hint="eastAsia"/>
          <w:szCs w:val="21"/>
        </w:rPr>
        <w:t>三台</w:t>
      </w:r>
      <w:r w:rsidRPr="008C0821">
        <w:rPr>
          <w:rFonts w:ascii="宋体" w:hAnsi="宋体" w:hint="eastAsia"/>
          <w:szCs w:val="21"/>
        </w:rPr>
        <w:t>防火墙设备</w:t>
      </w:r>
      <w:r w:rsidR="00277668" w:rsidRPr="008C0821">
        <w:rPr>
          <w:rFonts w:ascii="宋体" w:hAnsi="宋体" w:hint="eastAsia"/>
          <w:szCs w:val="21"/>
        </w:rPr>
        <w:t>AF-2000-H642-F2的原厂一年本地网关杀毒更新许可服务及深信服云智订阅软件更新许可服务。</w:t>
      </w:r>
    </w:p>
    <w:p w:rsidR="00277668" w:rsidRPr="008C0821" w:rsidRDefault="00277668" w:rsidP="00277668">
      <w:pPr>
        <w:pStyle w:val="a6"/>
        <w:widowControl/>
        <w:spacing w:line="360" w:lineRule="auto"/>
        <w:ind w:left="432" w:firstLineChars="0" w:firstLine="0"/>
        <w:jc w:val="left"/>
        <w:rPr>
          <w:rFonts w:asciiTheme="minorEastAsia" w:eastAsiaTheme="minorEastAsia" w:hAnsiTheme="minorEastAsia"/>
          <w:szCs w:val="21"/>
        </w:rPr>
      </w:pPr>
      <w:r w:rsidRPr="008C0821">
        <w:rPr>
          <w:rFonts w:asciiTheme="minorEastAsia" w:eastAsiaTheme="minorEastAsia" w:hAnsiTheme="minorEastAsia" w:hint="eastAsia"/>
          <w:szCs w:val="21"/>
        </w:rPr>
        <w:t>2服务要求</w:t>
      </w:r>
    </w:p>
    <w:p w:rsidR="00277668" w:rsidRPr="00277668" w:rsidRDefault="00277668" w:rsidP="00277668">
      <w:pPr>
        <w:pStyle w:val="a6"/>
        <w:spacing w:line="360" w:lineRule="auto"/>
        <w:ind w:left="432" w:firstLineChars="0" w:firstLine="0"/>
        <w:rPr>
          <w:rFonts w:ascii="宋体" w:hAnsi="宋体"/>
          <w:szCs w:val="21"/>
        </w:rPr>
      </w:pPr>
      <w:r w:rsidRPr="00277668">
        <w:rPr>
          <w:rFonts w:ascii="宋体" w:hAnsi="宋体"/>
          <w:szCs w:val="21"/>
        </w:rPr>
        <w:t>(1)巡检服务:按照用户需求提供12</w:t>
      </w:r>
      <w:r w:rsidRPr="00277668">
        <w:rPr>
          <w:rFonts w:ascii="宋体" w:hAnsi="宋体" w:hint="eastAsia"/>
          <w:szCs w:val="21"/>
        </w:rPr>
        <w:t>次巡检服务，发现问题，及时解决。巡检时检测整套设备的使用情况。</w:t>
      </w:r>
    </w:p>
    <w:p w:rsidR="00277668" w:rsidRPr="00277668" w:rsidRDefault="00277668" w:rsidP="00277668">
      <w:pPr>
        <w:pStyle w:val="a6"/>
        <w:spacing w:line="360" w:lineRule="auto"/>
        <w:ind w:left="432" w:firstLineChars="0" w:firstLine="0"/>
        <w:rPr>
          <w:rFonts w:ascii="宋体" w:hAnsi="宋体"/>
          <w:szCs w:val="21"/>
        </w:rPr>
      </w:pPr>
      <w:r w:rsidRPr="00277668">
        <w:rPr>
          <w:rFonts w:ascii="宋体" w:hAnsi="宋体"/>
          <w:szCs w:val="21"/>
        </w:rPr>
        <w:lastRenderedPageBreak/>
        <w:t>(2)设备监控服务:提供相关日常监控服务，对设备的硬件及软件进行监控配置。</w:t>
      </w:r>
    </w:p>
    <w:p w:rsidR="00277668" w:rsidRPr="00277668" w:rsidRDefault="00277668" w:rsidP="00277668">
      <w:pPr>
        <w:pStyle w:val="a6"/>
        <w:spacing w:line="360" w:lineRule="auto"/>
        <w:ind w:left="432" w:firstLineChars="0" w:firstLine="0"/>
        <w:rPr>
          <w:rFonts w:ascii="宋体" w:hAnsi="宋体"/>
          <w:szCs w:val="21"/>
        </w:rPr>
      </w:pPr>
      <w:r w:rsidRPr="00277668">
        <w:rPr>
          <w:rFonts w:ascii="宋体" w:hAnsi="宋体"/>
          <w:szCs w:val="21"/>
        </w:rPr>
        <w:t>(3)设备评估服务:每年至少进行两次相关安全设备性能评估及优化服务，提供优化建议及优化方案。</w:t>
      </w:r>
    </w:p>
    <w:p w:rsidR="00277668" w:rsidRPr="00277668" w:rsidRDefault="00277668" w:rsidP="00277668">
      <w:pPr>
        <w:pStyle w:val="a6"/>
        <w:spacing w:line="360" w:lineRule="auto"/>
        <w:ind w:left="432" w:firstLineChars="0" w:firstLine="0"/>
        <w:rPr>
          <w:rFonts w:ascii="宋体" w:hAnsi="宋体"/>
          <w:szCs w:val="21"/>
        </w:rPr>
      </w:pPr>
      <w:r w:rsidRPr="00277668">
        <w:rPr>
          <w:rFonts w:ascii="宋体" w:hAnsi="宋体"/>
          <w:szCs w:val="21"/>
        </w:rPr>
        <w:t>(4)服务报告:需在每次巡检后提供相应的巡检报告，在重大故障需要提交故障分析报告:每年服务结束时提供年度服务报告，服务报告中需要包含所有服务记录，并对全年运维状况进行统计分析，提供合理化建议。</w:t>
      </w:r>
    </w:p>
    <w:p w:rsidR="00277668" w:rsidRPr="00277668" w:rsidRDefault="00277668" w:rsidP="00277668">
      <w:pPr>
        <w:pStyle w:val="a6"/>
        <w:spacing w:line="360" w:lineRule="auto"/>
        <w:ind w:left="432" w:firstLineChars="0" w:firstLine="0"/>
        <w:rPr>
          <w:rFonts w:ascii="宋体" w:hAnsi="宋体"/>
          <w:szCs w:val="21"/>
        </w:rPr>
      </w:pPr>
      <w:r w:rsidRPr="00277668">
        <w:rPr>
          <w:rFonts w:ascii="宋体" w:hAnsi="宋体"/>
          <w:szCs w:val="21"/>
        </w:rPr>
        <w:t>(5)提供 7*24 小时的咨询、远程调试及现场处理等服务。</w:t>
      </w:r>
    </w:p>
    <w:p w:rsidR="00277668" w:rsidRPr="008C0821" w:rsidRDefault="00277668" w:rsidP="00277668">
      <w:pPr>
        <w:pStyle w:val="a6"/>
        <w:widowControl/>
        <w:spacing w:line="360" w:lineRule="auto"/>
        <w:ind w:left="432" w:firstLineChars="0" w:firstLine="0"/>
        <w:jc w:val="left"/>
        <w:rPr>
          <w:rFonts w:asciiTheme="minorEastAsia" w:eastAsiaTheme="minorEastAsia" w:hAnsiTheme="minorEastAsia"/>
          <w:szCs w:val="21"/>
        </w:rPr>
      </w:pPr>
      <w:r w:rsidRPr="008C0821">
        <w:rPr>
          <w:rFonts w:asciiTheme="minorEastAsia" w:eastAsiaTheme="minorEastAsia" w:hAnsiTheme="minorEastAsia" w:hint="eastAsia"/>
          <w:szCs w:val="21"/>
        </w:rPr>
        <w:t>3项目</w:t>
      </w:r>
      <w:r w:rsidRPr="008C0821">
        <w:rPr>
          <w:rFonts w:asciiTheme="minorEastAsia" w:eastAsiaTheme="minorEastAsia" w:hAnsiTheme="minorEastAsia"/>
          <w:szCs w:val="21"/>
        </w:rPr>
        <w:t>管理及人员要求</w:t>
      </w:r>
      <w:r w:rsidRPr="008C0821">
        <w:rPr>
          <w:rFonts w:asciiTheme="minorEastAsia" w:eastAsiaTheme="minorEastAsia" w:hAnsiTheme="minorEastAsia" w:hint="eastAsia"/>
          <w:szCs w:val="21"/>
        </w:rPr>
        <w:t>：</w:t>
      </w:r>
    </w:p>
    <w:p w:rsidR="00277668" w:rsidRPr="00277668" w:rsidRDefault="000C7B9E" w:rsidP="00277668">
      <w:pPr>
        <w:pStyle w:val="a6"/>
        <w:spacing w:line="360" w:lineRule="auto"/>
        <w:ind w:left="432" w:firstLineChars="0" w:firstLine="0"/>
        <w:rPr>
          <w:rFonts w:ascii="宋体" w:hAnsi="宋体"/>
          <w:szCs w:val="21"/>
        </w:rPr>
      </w:pPr>
      <w:r>
        <w:rPr>
          <w:rFonts w:ascii="宋体" w:hAnsi="宋体" w:hint="eastAsia"/>
          <w:szCs w:val="21"/>
        </w:rPr>
        <w:t>响应人</w:t>
      </w:r>
      <w:r w:rsidR="00277668" w:rsidRPr="00277668">
        <w:rPr>
          <w:rFonts w:ascii="宋体" w:hAnsi="宋体" w:hint="eastAsia"/>
          <w:szCs w:val="21"/>
        </w:rPr>
        <w:t>需为本项目配备项目团队，项目人员配备科学合理、满足岗位要求，具备承担过类似项目经验。</w:t>
      </w:r>
    </w:p>
    <w:p w:rsidR="00EC2817" w:rsidRPr="00277668" w:rsidRDefault="00EC2817" w:rsidP="00B05D4A"/>
    <w:p w:rsidR="005E25A3" w:rsidRDefault="00B94F96">
      <w:pPr>
        <w:pStyle w:val="a6"/>
        <w:numPr>
          <w:ilvl w:val="0"/>
          <w:numId w:val="2"/>
        </w:numPr>
        <w:spacing w:line="360" w:lineRule="auto"/>
        <w:ind w:firstLineChars="0"/>
        <w:jc w:val="left"/>
        <w:rPr>
          <w:rFonts w:ascii="宋体" w:hAnsi="宋体"/>
          <w:b/>
          <w:szCs w:val="21"/>
        </w:rPr>
      </w:pPr>
      <w:r>
        <w:rPr>
          <w:rFonts w:ascii="宋体" w:hAnsi="宋体" w:hint="eastAsia"/>
          <w:b/>
          <w:szCs w:val="21"/>
        </w:rPr>
        <w:t>响应人</w:t>
      </w:r>
      <w:r w:rsidR="00621742">
        <w:rPr>
          <w:rFonts w:ascii="宋体" w:hAnsi="宋体" w:hint="eastAsia"/>
          <w:b/>
          <w:szCs w:val="21"/>
        </w:rPr>
        <w:t>资格要求：</w:t>
      </w:r>
    </w:p>
    <w:p w:rsidR="00C04F7A" w:rsidRDefault="00C04F7A" w:rsidP="00C04F7A">
      <w:pPr>
        <w:widowControl/>
        <w:spacing w:line="360" w:lineRule="auto"/>
        <w:jc w:val="left"/>
        <w:rPr>
          <w:rFonts w:ascii="宋体" w:hAnsi="宋体"/>
          <w:szCs w:val="21"/>
        </w:rPr>
      </w:pPr>
      <w:r>
        <w:rPr>
          <w:rFonts w:ascii="宋体" w:hAnsi="宋体" w:hint="eastAsia"/>
          <w:szCs w:val="21"/>
        </w:rPr>
        <w:t>1.在中华人民共和国注册的具有相关经营范围的具有独立民事责任的法人，并取得合法企业工商营业执照。</w:t>
      </w:r>
    </w:p>
    <w:p w:rsidR="00C04F7A" w:rsidRDefault="00C04F7A" w:rsidP="00C04F7A">
      <w:pPr>
        <w:widowControl/>
        <w:spacing w:line="360" w:lineRule="auto"/>
        <w:jc w:val="left"/>
        <w:rPr>
          <w:rFonts w:ascii="宋体" w:hAnsi="宋体" w:cs="宋体"/>
          <w:color w:val="020001"/>
          <w:kern w:val="0"/>
          <w:szCs w:val="21"/>
        </w:rPr>
      </w:pPr>
      <w:r>
        <w:rPr>
          <w:rFonts w:ascii="宋体" w:hAnsi="宋体" w:hint="eastAsia"/>
          <w:szCs w:val="21"/>
        </w:rPr>
        <w:t>2.</w:t>
      </w:r>
      <w:r w:rsidR="00B94F96">
        <w:rPr>
          <w:rFonts w:ascii="宋体" w:hAnsi="宋体" w:hint="eastAsia"/>
          <w:szCs w:val="21"/>
        </w:rPr>
        <w:t>响应人</w:t>
      </w:r>
      <w:r>
        <w:rPr>
          <w:rFonts w:ascii="宋体" w:hAnsi="宋体" w:hint="eastAsia"/>
          <w:szCs w:val="21"/>
        </w:rPr>
        <w:t>必须具有履行合同及具备供货保障能力。</w:t>
      </w:r>
    </w:p>
    <w:p w:rsidR="00C04F7A" w:rsidRDefault="00C04F7A" w:rsidP="00C04F7A">
      <w:pPr>
        <w:widowControl/>
        <w:spacing w:line="360" w:lineRule="auto"/>
        <w:jc w:val="left"/>
        <w:rPr>
          <w:rFonts w:ascii="宋体" w:hAnsi="宋体"/>
          <w:szCs w:val="21"/>
        </w:rPr>
      </w:pPr>
      <w:r>
        <w:rPr>
          <w:rFonts w:ascii="宋体" w:hAnsi="宋体" w:hint="eastAsia"/>
          <w:szCs w:val="21"/>
        </w:rPr>
        <w:t>3.</w:t>
      </w:r>
      <w:r w:rsidR="00B94F96">
        <w:rPr>
          <w:rFonts w:ascii="宋体" w:hAnsi="宋体" w:hint="eastAsia"/>
          <w:szCs w:val="21"/>
        </w:rPr>
        <w:t>响应人</w:t>
      </w:r>
      <w:r>
        <w:rPr>
          <w:rFonts w:ascii="宋体" w:hAnsi="宋体" w:hint="eastAsia"/>
          <w:szCs w:val="21"/>
        </w:rPr>
        <w:t>在参加本项采购活动的最近三年内，在经营活动中无严重违法记录。</w:t>
      </w:r>
    </w:p>
    <w:p w:rsidR="00C04F7A" w:rsidRDefault="00C04F7A" w:rsidP="00C04F7A">
      <w:pPr>
        <w:widowControl/>
        <w:spacing w:line="360" w:lineRule="auto"/>
        <w:jc w:val="left"/>
        <w:rPr>
          <w:rFonts w:ascii="宋体" w:hAnsi="宋体" w:cs="宋体"/>
          <w:color w:val="020001"/>
          <w:kern w:val="0"/>
          <w:szCs w:val="21"/>
        </w:rPr>
      </w:pPr>
      <w:r>
        <w:rPr>
          <w:rFonts w:ascii="宋体" w:hAnsi="宋体" w:hint="eastAsia"/>
          <w:szCs w:val="21"/>
        </w:rPr>
        <w:t>4.</w:t>
      </w:r>
      <w:r w:rsidR="00B94F96">
        <w:rPr>
          <w:rFonts w:ascii="宋体" w:hAnsi="宋体" w:hint="eastAsia"/>
          <w:szCs w:val="21"/>
        </w:rPr>
        <w:t>响应人</w:t>
      </w:r>
      <w:r>
        <w:rPr>
          <w:rFonts w:ascii="宋体" w:hAnsi="宋体" w:hint="eastAsia"/>
          <w:szCs w:val="21"/>
        </w:rPr>
        <w:t>必须提供本项目用户所在地的售后服务。</w:t>
      </w:r>
    </w:p>
    <w:p w:rsidR="005E25A3" w:rsidRDefault="00C04F7A">
      <w:pPr>
        <w:widowControl/>
        <w:spacing w:line="360" w:lineRule="auto"/>
        <w:jc w:val="left"/>
        <w:rPr>
          <w:rFonts w:ascii="宋体" w:hAnsi="宋体"/>
          <w:szCs w:val="21"/>
        </w:rPr>
      </w:pPr>
      <w:r>
        <w:rPr>
          <w:rFonts w:ascii="宋体" w:hAnsi="宋体" w:hint="eastAsia"/>
          <w:kern w:val="0"/>
          <w:szCs w:val="21"/>
        </w:rPr>
        <w:t>5.法律、法规规定的其他条件</w:t>
      </w:r>
      <w:r w:rsidR="00621742">
        <w:rPr>
          <w:rFonts w:ascii="宋体" w:hAnsi="宋体" w:hint="eastAsia"/>
          <w:szCs w:val="21"/>
        </w:rPr>
        <w:t>。</w:t>
      </w:r>
    </w:p>
    <w:p w:rsidR="005E25A3" w:rsidRDefault="006B131B">
      <w:pPr>
        <w:pStyle w:val="a6"/>
        <w:numPr>
          <w:ilvl w:val="0"/>
          <w:numId w:val="2"/>
        </w:numPr>
        <w:spacing w:line="360" w:lineRule="auto"/>
        <w:ind w:firstLineChars="0"/>
        <w:jc w:val="left"/>
        <w:rPr>
          <w:rFonts w:ascii="宋体" w:hAnsi="宋体"/>
          <w:b/>
          <w:szCs w:val="21"/>
        </w:rPr>
      </w:pPr>
      <w:bookmarkStart w:id="2" w:name="OLE_LINK2"/>
      <w:r>
        <w:rPr>
          <w:rFonts w:ascii="宋体" w:hAnsi="宋体" w:hint="eastAsia"/>
          <w:b/>
          <w:szCs w:val="21"/>
        </w:rPr>
        <w:t>采购</w:t>
      </w:r>
      <w:r w:rsidR="00621742">
        <w:rPr>
          <w:rFonts w:ascii="宋体" w:hAnsi="宋体" w:hint="eastAsia"/>
          <w:b/>
          <w:szCs w:val="21"/>
        </w:rPr>
        <w:t>文件</w:t>
      </w:r>
      <w:bookmarkEnd w:id="2"/>
      <w:r w:rsidR="00621742">
        <w:rPr>
          <w:rFonts w:ascii="宋体" w:hAnsi="宋体" w:hint="eastAsia"/>
          <w:b/>
          <w:szCs w:val="21"/>
        </w:rPr>
        <w:t>编写：</w:t>
      </w:r>
    </w:p>
    <w:p w:rsidR="005E25A3" w:rsidRDefault="00621742">
      <w:pPr>
        <w:widowControl/>
        <w:spacing w:line="360" w:lineRule="auto"/>
        <w:jc w:val="left"/>
        <w:rPr>
          <w:rFonts w:ascii="宋体" w:hAnsi="宋体"/>
          <w:bCs/>
          <w:szCs w:val="21"/>
        </w:rPr>
      </w:pPr>
      <w:r>
        <w:rPr>
          <w:rFonts w:ascii="宋体" w:hAnsi="宋体" w:hint="eastAsia"/>
          <w:bCs/>
          <w:szCs w:val="21"/>
        </w:rPr>
        <w:t>1</w:t>
      </w:r>
      <w:bookmarkStart w:id="3" w:name="OLE_LINK4"/>
      <w:r>
        <w:rPr>
          <w:rFonts w:ascii="宋体" w:hAnsi="宋体" w:hint="eastAsia"/>
          <w:bCs/>
          <w:szCs w:val="21"/>
        </w:rPr>
        <w:t>．</w:t>
      </w:r>
      <w:r w:rsidR="006B131B" w:rsidRPr="006B131B">
        <w:rPr>
          <w:rFonts w:ascii="宋体" w:hAnsi="宋体" w:hint="eastAsia"/>
          <w:bCs/>
          <w:szCs w:val="21"/>
        </w:rPr>
        <w:t>采购文件</w:t>
      </w:r>
      <w:bookmarkEnd w:id="3"/>
      <w:r>
        <w:rPr>
          <w:rFonts w:ascii="宋体" w:hAnsi="宋体" w:hint="eastAsia"/>
          <w:bCs/>
          <w:szCs w:val="21"/>
        </w:rPr>
        <w:t>应以中文书写。</w:t>
      </w:r>
    </w:p>
    <w:p w:rsidR="005E25A3" w:rsidRDefault="00621742">
      <w:pPr>
        <w:widowControl/>
        <w:spacing w:line="360" w:lineRule="auto"/>
        <w:jc w:val="left"/>
        <w:rPr>
          <w:rFonts w:ascii="宋体" w:hAnsi="宋体"/>
          <w:bCs/>
          <w:szCs w:val="21"/>
        </w:rPr>
      </w:pPr>
      <w:r>
        <w:rPr>
          <w:rFonts w:ascii="宋体" w:hAnsi="宋体" w:hint="eastAsia"/>
          <w:bCs/>
          <w:szCs w:val="21"/>
        </w:rPr>
        <w:t>2．</w:t>
      </w:r>
      <w:r w:rsidR="006B131B">
        <w:rPr>
          <w:rFonts w:ascii="宋体" w:hAnsi="宋体" w:hint="eastAsia"/>
          <w:bCs/>
          <w:kern w:val="0"/>
          <w:szCs w:val="21"/>
        </w:rPr>
        <w:t>采购文件</w:t>
      </w:r>
      <w:r>
        <w:rPr>
          <w:rFonts w:ascii="宋体" w:hAnsi="宋体" w:hint="eastAsia"/>
          <w:bCs/>
          <w:szCs w:val="21"/>
        </w:rPr>
        <w:t>的组成：</w:t>
      </w:r>
    </w:p>
    <w:p w:rsidR="005E25A3" w:rsidRDefault="00621742">
      <w:pPr>
        <w:widowControl/>
        <w:spacing w:line="360" w:lineRule="auto"/>
        <w:jc w:val="left"/>
        <w:rPr>
          <w:rFonts w:ascii="宋体" w:hAnsi="宋体"/>
          <w:bCs/>
          <w:szCs w:val="21"/>
        </w:rPr>
      </w:pPr>
      <w:r>
        <w:rPr>
          <w:rFonts w:ascii="宋体" w:hAnsi="宋体" w:hint="eastAsia"/>
          <w:bCs/>
          <w:szCs w:val="21"/>
        </w:rPr>
        <w:t>1）企业营业执照复印件（加盖公章）</w:t>
      </w:r>
    </w:p>
    <w:p w:rsidR="005E25A3" w:rsidRDefault="00621742">
      <w:pPr>
        <w:widowControl/>
        <w:spacing w:line="360" w:lineRule="auto"/>
        <w:jc w:val="left"/>
        <w:rPr>
          <w:rFonts w:ascii="宋体" w:hAnsi="宋体"/>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rsidR="005E25A3" w:rsidRDefault="00621742">
      <w:pPr>
        <w:spacing w:line="360" w:lineRule="auto"/>
        <w:rPr>
          <w:rFonts w:ascii="宋体" w:hAnsi="宋体"/>
          <w:szCs w:val="21"/>
        </w:rPr>
      </w:pPr>
      <w:r>
        <w:rPr>
          <w:rFonts w:ascii="宋体" w:hAnsi="宋体"/>
          <w:szCs w:val="21"/>
        </w:rPr>
        <w:t>3</w:t>
      </w:r>
      <w:r>
        <w:rPr>
          <w:rFonts w:ascii="宋体" w:hAnsi="宋体" w:hint="eastAsia"/>
          <w:szCs w:val="21"/>
        </w:rPr>
        <w:t>）提供近三年内（202</w:t>
      </w:r>
      <w:r w:rsidR="00E87AB4">
        <w:rPr>
          <w:rFonts w:ascii="宋体" w:hAnsi="宋体" w:hint="eastAsia"/>
          <w:szCs w:val="21"/>
        </w:rPr>
        <w:t>3</w:t>
      </w:r>
      <w:r>
        <w:rPr>
          <w:rFonts w:ascii="宋体" w:hAnsi="宋体" w:hint="eastAsia"/>
          <w:szCs w:val="21"/>
        </w:rPr>
        <w:t>年至今）类似服务项目业绩，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rsidR="005E25A3" w:rsidRDefault="00621742">
      <w:pPr>
        <w:widowControl/>
        <w:spacing w:line="360" w:lineRule="auto"/>
        <w:ind w:left="908"/>
        <w:jc w:val="center"/>
        <w:rPr>
          <w:rFonts w:ascii="宋体" w:hAnsi="宋体"/>
          <w:bCs/>
          <w:szCs w:val="21"/>
        </w:rPr>
      </w:pPr>
      <w:r>
        <w:rPr>
          <w:rFonts w:ascii="宋体" w:hAnsi="宋体" w:hint="eastAsia"/>
          <w:bCs/>
          <w:szCs w:val="21"/>
        </w:rPr>
        <w:t>项目业绩一览表</w:t>
      </w:r>
    </w:p>
    <w:tbl>
      <w:tblPr>
        <w:tblStyle w:val="a5"/>
        <w:tblW w:w="4908" w:type="pct"/>
        <w:tblInd w:w="108" w:type="dxa"/>
        <w:tblLook w:val="04A0"/>
      </w:tblPr>
      <w:tblGrid>
        <w:gridCol w:w="710"/>
        <w:gridCol w:w="2551"/>
        <w:gridCol w:w="2267"/>
        <w:gridCol w:w="2837"/>
      </w:tblGrid>
      <w:tr w:rsidR="005E25A3">
        <w:tc>
          <w:tcPr>
            <w:tcW w:w="424"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t>序号</w:t>
            </w:r>
          </w:p>
        </w:tc>
        <w:tc>
          <w:tcPr>
            <w:tcW w:w="1525"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t>合同名称</w:t>
            </w:r>
          </w:p>
        </w:tc>
        <w:tc>
          <w:tcPr>
            <w:tcW w:w="1355"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t>服务</w:t>
            </w:r>
            <w:r w:rsidR="000A7D30">
              <w:rPr>
                <w:rFonts w:ascii="宋体" w:hAnsi="宋体" w:hint="eastAsia"/>
                <w:bCs/>
                <w:szCs w:val="21"/>
              </w:rPr>
              <w:t>项目</w:t>
            </w:r>
            <w:r>
              <w:rPr>
                <w:rFonts w:ascii="宋体" w:hAnsi="宋体" w:hint="eastAsia"/>
                <w:bCs/>
                <w:szCs w:val="21"/>
              </w:rPr>
              <w:t>名称</w:t>
            </w:r>
          </w:p>
        </w:tc>
        <w:tc>
          <w:tcPr>
            <w:tcW w:w="1696"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t>服务期限</w:t>
            </w:r>
          </w:p>
        </w:tc>
      </w:tr>
      <w:tr w:rsidR="005E25A3">
        <w:tc>
          <w:tcPr>
            <w:tcW w:w="424"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t>1</w:t>
            </w:r>
          </w:p>
        </w:tc>
        <w:tc>
          <w:tcPr>
            <w:tcW w:w="1525" w:type="pct"/>
            <w:vAlign w:val="center"/>
          </w:tcPr>
          <w:p w:rsidR="005E25A3" w:rsidRDefault="005E25A3">
            <w:pPr>
              <w:widowControl/>
              <w:spacing w:line="360" w:lineRule="auto"/>
              <w:jc w:val="center"/>
              <w:rPr>
                <w:rFonts w:ascii="宋体" w:hAnsi="宋体"/>
                <w:bCs/>
                <w:szCs w:val="21"/>
              </w:rPr>
            </w:pPr>
          </w:p>
        </w:tc>
        <w:tc>
          <w:tcPr>
            <w:tcW w:w="1355" w:type="pct"/>
            <w:vAlign w:val="center"/>
          </w:tcPr>
          <w:p w:rsidR="005E25A3" w:rsidRDefault="005E25A3">
            <w:pPr>
              <w:widowControl/>
              <w:spacing w:line="360" w:lineRule="auto"/>
              <w:jc w:val="center"/>
              <w:rPr>
                <w:rFonts w:ascii="宋体" w:hAnsi="宋体"/>
                <w:bCs/>
                <w:szCs w:val="21"/>
              </w:rPr>
            </w:pPr>
          </w:p>
        </w:tc>
        <w:tc>
          <w:tcPr>
            <w:tcW w:w="1696" w:type="pct"/>
            <w:vAlign w:val="center"/>
          </w:tcPr>
          <w:p w:rsidR="005E25A3" w:rsidRDefault="005E25A3">
            <w:pPr>
              <w:widowControl/>
              <w:spacing w:line="360" w:lineRule="auto"/>
              <w:jc w:val="center"/>
              <w:rPr>
                <w:rFonts w:ascii="宋体" w:hAnsi="宋体"/>
                <w:bCs/>
                <w:szCs w:val="21"/>
              </w:rPr>
            </w:pPr>
          </w:p>
        </w:tc>
      </w:tr>
      <w:tr w:rsidR="005E25A3">
        <w:tc>
          <w:tcPr>
            <w:tcW w:w="424"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t>2</w:t>
            </w:r>
          </w:p>
        </w:tc>
        <w:tc>
          <w:tcPr>
            <w:tcW w:w="1525" w:type="pct"/>
            <w:vAlign w:val="center"/>
          </w:tcPr>
          <w:p w:rsidR="005E25A3" w:rsidRDefault="005E25A3">
            <w:pPr>
              <w:widowControl/>
              <w:spacing w:line="360" w:lineRule="auto"/>
              <w:jc w:val="center"/>
              <w:rPr>
                <w:rFonts w:ascii="宋体" w:hAnsi="宋体"/>
                <w:bCs/>
                <w:szCs w:val="21"/>
              </w:rPr>
            </w:pPr>
          </w:p>
        </w:tc>
        <w:tc>
          <w:tcPr>
            <w:tcW w:w="1355" w:type="pct"/>
            <w:vAlign w:val="center"/>
          </w:tcPr>
          <w:p w:rsidR="005E25A3" w:rsidRDefault="005E25A3">
            <w:pPr>
              <w:widowControl/>
              <w:spacing w:line="360" w:lineRule="auto"/>
              <w:jc w:val="center"/>
              <w:rPr>
                <w:rFonts w:ascii="宋体" w:hAnsi="宋体"/>
                <w:bCs/>
                <w:szCs w:val="21"/>
              </w:rPr>
            </w:pPr>
          </w:p>
        </w:tc>
        <w:tc>
          <w:tcPr>
            <w:tcW w:w="1696" w:type="pct"/>
            <w:vAlign w:val="center"/>
          </w:tcPr>
          <w:p w:rsidR="005E25A3" w:rsidRDefault="005E25A3">
            <w:pPr>
              <w:widowControl/>
              <w:spacing w:line="360" w:lineRule="auto"/>
              <w:jc w:val="center"/>
              <w:rPr>
                <w:rFonts w:ascii="宋体" w:hAnsi="宋体"/>
                <w:bCs/>
                <w:szCs w:val="21"/>
              </w:rPr>
            </w:pPr>
          </w:p>
        </w:tc>
      </w:tr>
      <w:tr w:rsidR="005E25A3">
        <w:tc>
          <w:tcPr>
            <w:tcW w:w="424"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t>3</w:t>
            </w:r>
          </w:p>
        </w:tc>
        <w:tc>
          <w:tcPr>
            <w:tcW w:w="1525" w:type="pct"/>
            <w:vAlign w:val="center"/>
          </w:tcPr>
          <w:p w:rsidR="005E25A3" w:rsidRDefault="005E25A3">
            <w:pPr>
              <w:widowControl/>
              <w:spacing w:line="360" w:lineRule="auto"/>
              <w:jc w:val="center"/>
              <w:rPr>
                <w:rFonts w:ascii="宋体" w:hAnsi="宋体"/>
                <w:bCs/>
                <w:szCs w:val="21"/>
              </w:rPr>
            </w:pPr>
          </w:p>
        </w:tc>
        <w:tc>
          <w:tcPr>
            <w:tcW w:w="1355" w:type="pct"/>
            <w:vAlign w:val="center"/>
          </w:tcPr>
          <w:p w:rsidR="005E25A3" w:rsidRDefault="005E25A3">
            <w:pPr>
              <w:widowControl/>
              <w:spacing w:line="360" w:lineRule="auto"/>
              <w:jc w:val="center"/>
              <w:rPr>
                <w:rFonts w:ascii="宋体" w:hAnsi="宋体"/>
                <w:bCs/>
                <w:szCs w:val="21"/>
              </w:rPr>
            </w:pPr>
          </w:p>
        </w:tc>
        <w:tc>
          <w:tcPr>
            <w:tcW w:w="1696" w:type="pct"/>
            <w:vAlign w:val="center"/>
          </w:tcPr>
          <w:p w:rsidR="005E25A3" w:rsidRDefault="005E25A3">
            <w:pPr>
              <w:widowControl/>
              <w:spacing w:line="360" w:lineRule="auto"/>
              <w:jc w:val="center"/>
              <w:rPr>
                <w:rFonts w:ascii="宋体" w:hAnsi="宋体"/>
                <w:bCs/>
                <w:szCs w:val="21"/>
              </w:rPr>
            </w:pPr>
          </w:p>
        </w:tc>
      </w:tr>
      <w:tr w:rsidR="005E25A3">
        <w:tc>
          <w:tcPr>
            <w:tcW w:w="424"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lastRenderedPageBreak/>
              <w:t>4</w:t>
            </w:r>
          </w:p>
        </w:tc>
        <w:tc>
          <w:tcPr>
            <w:tcW w:w="1525" w:type="pct"/>
            <w:vAlign w:val="center"/>
          </w:tcPr>
          <w:p w:rsidR="005E25A3" w:rsidRDefault="005E25A3">
            <w:pPr>
              <w:widowControl/>
              <w:spacing w:line="360" w:lineRule="auto"/>
              <w:jc w:val="center"/>
              <w:rPr>
                <w:rFonts w:ascii="宋体" w:hAnsi="宋体"/>
                <w:bCs/>
                <w:szCs w:val="21"/>
              </w:rPr>
            </w:pPr>
          </w:p>
        </w:tc>
        <w:tc>
          <w:tcPr>
            <w:tcW w:w="1355" w:type="pct"/>
            <w:vAlign w:val="center"/>
          </w:tcPr>
          <w:p w:rsidR="005E25A3" w:rsidRDefault="005E25A3">
            <w:pPr>
              <w:widowControl/>
              <w:spacing w:line="360" w:lineRule="auto"/>
              <w:jc w:val="center"/>
              <w:rPr>
                <w:rFonts w:ascii="宋体" w:hAnsi="宋体"/>
                <w:bCs/>
                <w:szCs w:val="21"/>
              </w:rPr>
            </w:pPr>
          </w:p>
        </w:tc>
        <w:tc>
          <w:tcPr>
            <w:tcW w:w="1696" w:type="pct"/>
            <w:vAlign w:val="center"/>
          </w:tcPr>
          <w:p w:rsidR="005E25A3" w:rsidRDefault="005E25A3">
            <w:pPr>
              <w:widowControl/>
              <w:spacing w:line="360" w:lineRule="auto"/>
              <w:jc w:val="center"/>
              <w:rPr>
                <w:rFonts w:ascii="宋体" w:hAnsi="宋体"/>
                <w:bCs/>
                <w:szCs w:val="21"/>
              </w:rPr>
            </w:pPr>
          </w:p>
        </w:tc>
      </w:tr>
      <w:tr w:rsidR="005E25A3">
        <w:tc>
          <w:tcPr>
            <w:tcW w:w="424"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t>……</w:t>
            </w:r>
          </w:p>
        </w:tc>
        <w:tc>
          <w:tcPr>
            <w:tcW w:w="1525" w:type="pct"/>
            <w:vAlign w:val="center"/>
          </w:tcPr>
          <w:p w:rsidR="005E25A3" w:rsidRDefault="005E25A3">
            <w:pPr>
              <w:widowControl/>
              <w:spacing w:line="360" w:lineRule="auto"/>
              <w:jc w:val="center"/>
              <w:rPr>
                <w:rFonts w:ascii="宋体" w:hAnsi="宋体"/>
                <w:bCs/>
                <w:szCs w:val="21"/>
              </w:rPr>
            </w:pPr>
          </w:p>
        </w:tc>
        <w:tc>
          <w:tcPr>
            <w:tcW w:w="1355" w:type="pct"/>
            <w:vAlign w:val="center"/>
          </w:tcPr>
          <w:p w:rsidR="005E25A3" w:rsidRDefault="005E25A3">
            <w:pPr>
              <w:widowControl/>
              <w:spacing w:line="360" w:lineRule="auto"/>
              <w:jc w:val="center"/>
              <w:rPr>
                <w:rFonts w:ascii="宋体" w:hAnsi="宋体"/>
                <w:bCs/>
                <w:szCs w:val="21"/>
              </w:rPr>
            </w:pPr>
          </w:p>
        </w:tc>
        <w:tc>
          <w:tcPr>
            <w:tcW w:w="1696" w:type="pct"/>
            <w:vAlign w:val="center"/>
          </w:tcPr>
          <w:p w:rsidR="005E25A3" w:rsidRDefault="005E25A3">
            <w:pPr>
              <w:widowControl/>
              <w:spacing w:line="360" w:lineRule="auto"/>
              <w:jc w:val="center"/>
              <w:rPr>
                <w:rFonts w:ascii="宋体" w:hAnsi="宋体"/>
                <w:bCs/>
                <w:szCs w:val="21"/>
              </w:rPr>
            </w:pPr>
          </w:p>
        </w:tc>
      </w:tr>
    </w:tbl>
    <w:p w:rsidR="005E25A3" w:rsidRDefault="00621742">
      <w:pPr>
        <w:widowControl/>
        <w:spacing w:line="360" w:lineRule="auto"/>
        <w:jc w:val="left"/>
        <w:rPr>
          <w:rFonts w:ascii="宋体" w:hAnsi="宋体"/>
          <w:bCs/>
          <w:szCs w:val="21"/>
        </w:rPr>
      </w:pPr>
      <w:r>
        <w:rPr>
          <w:rFonts w:ascii="宋体" w:hAnsi="宋体"/>
          <w:bCs/>
          <w:szCs w:val="21"/>
        </w:rPr>
        <w:t>4</w:t>
      </w:r>
      <w:r>
        <w:rPr>
          <w:rFonts w:ascii="宋体" w:hAnsi="宋体" w:hint="eastAsia"/>
          <w:bCs/>
          <w:szCs w:val="21"/>
        </w:rPr>
        <w:t>）</w:t>
      </w:r>
      <w:r w:rsidR="00B94F96">
        <w:rPr>
          <w:rFonts w:ascii="宋体" w:hAnsi="宋体" w:hint="eastAsia"/>
          <w:bCs/>
          <w:szCs w:val="21"/>
        </w:rPr>
        <w:t>响应人</w:t>
      </w:r>
      <w:r>
        <w:rPr>
          <w:rFonts w:ascii="宋体" w:hAnsi="宋体" w:hint="eastAsia"/>
          <w:bCs/>
          <w:szCs w:val="21"/>
        </w:rPr>
        <w:t>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rsidR="005E25A3" w:rsidRDefault="00621742">
      <w:pPr>
        <w:widowControl/>
        <w:spacing w:line="360" w:lineRule="auto"/>
        <w:jc w:val="left"/>
        <w:rPr>
          <w:rFonts w:ascii="宋体" w:hAnsi="宋体"/>
          <w:bCs/>
          <w:szCs w:val="21"/>
        </w:rPr>
      </w:pPr>
      <w:r>
        <w:rPr>
          <w:rFonts w:ascii="宋体" w:hAnsi="宋体"/>
          <w:bCs/>
          <w:szCs w:val="21"/>
        </w:rPr>
        <w:t>5</w:t>
      </w:r>
      <w:r>
        <w:rPr>
          <w:rFonts w:ascii="宋体" w:hAnsi="宋体" w:hint="eastAsia"/>
          <w:bCs/>
          <w:szCs w:val="21"/>
        </w:rPr>
        <w:t>）</w:t>
      </w:r>
      <w:r w:rsidR="00B94F96">
        <w:rPr>
          <w:rFonts w:ascii="宋体" w:hAnsi="宋体" w:hint="eastAsia"/>
          <w:bCs/>
          <w:szCs w:val="21"/>
        </w:rPr>
        <w:t>响应人</w:t>
      </w:r>
      <w:bookmarkStart w:id="4" w:name="OLE_LINK9"/>
      <w:bookmarkStart w:id="5" w:name="OLE_LINK5"/>
      <w:r w:rsidR="00A754F5">
        <w:rPr>
          <w:rFonts w:ascii="宋体" w:hAnsi="宋体" w:hint="eastAsia"/>
          <w:bCs/>
          <w:szCs w:val="21"/>
        </w:rPr>
        <w:t>采购</w:t>
      </w:r>
      <w:bookmarkEnd w:id="4"/>
      <w:r w:rsidR="00A754F5">
        <w:rPr>
          <w:rFonts w:ascii="宋体" w:hAnsi="宋体" w:hint="eastAsia"/>
          <w:bCs/>
          <w:szCs w:val="21"/>
        </w:rPr>
        <w:t>文件</w:t>
      </w:r>
      <w:bookmarkEnd w:id="5"/>
      <w:r>
        <w:rPr>
          <w:rFonts w:ascii="宋体" w:hAnsi="宋体" w:hint="eastAsia"/>
          <w:bCs/>
          <w:szCs w:val="21"/>
        </w:rPr>
        <w:t>中需响应采购文件中对各项服务的具体要求，</w:t>
      </w:r>
      <w:r>
        <w:rPr>
          <w:rFonts w:ascii="宋体" w:hAnsi="宋体"/>
          <w:bCs/>
          <w:szCs w:val="21"/>
        </w:rPr>
        <w:t>即服务响应表</w:t>
      </w:r>
      <w:r>
        <w:rPr>
          <w:rFonts w:ascii="宋体" w:hAnsi="宋体" w:hint="eastAsia"/>
          <w:bCs/>
          <w:szCs w:val="21"/>
        </w:rPr>
        <w:t>。</w:t>
      </w:r>
    </w:p>
    <w:p w:rsidR="005E25A3" w:rsidRDefault="00621742">
      <w:pPr>
        <w:widowControl/>
        <w:spacing w:line="360" w:lineRule="auto"/>
        <w:jc w:val="left"/>
        <w:rPr>
          <w:rFonts w:ascii="宋体" w:hAnsi="宋体"/>
          <w:szCs w:val="21"/>
        </w:rPr>
      </w:pPr>
      <w:r>
        <w:rPr>
          <w:rFonts w:ascii="宋体" w:hAnsi="宋体"/>
          <w:szCs w:val="21"/>
        </w:rPr>
        <w:t>6</w:t>
      </w:r>
      <w:r>
        <w:rPr>
          <w:rFonts w:ascii="宋体" w:hAnsi="宋体" w:hint="eastAsia"/>
          <w:szCs w:val="21"/>
        </w:rPr>
        <w:t>）</w:t>
      </w:r>
      <w:r w:rsidR="00B94F96">
        <w:rPr>
          <w:rFonts w:ascii="宋体" w:hAnsi="宋体" w:hint="eastAsia"/>
          <w:szCs w:val="21"/>
        </w:rPr>
        <w:t>响应人</w:t>
      </w:r>
      <w:r w:rsidRPr="00630374">
        <w:rPr>
          <w:rFonts w:ascii="宋体" w:hAnsi="宋体" w:hint="eastAsia"/>
          <w:szCs w:val="21"/>
        </w:rPr>
        <w:t>公司</w:t>
      </w:r>
      <w:r>
        <w:rPr>
          <w:rFonts w:ascii="宋体" w:hAnsi="宋体" w:hint="eastAsia"/>
          <w:szCs w:val="21"/>
        </w:rPr>
        <w:t>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rsidR="005E25A3" w:rsidRDefault="00621742">
      <w:pPr>
        <w:widowControl/>
        <w:spacing w:line="360" w:lineRule="auto"/>
        <w:jc w:val="left"/>
        <w:rPr>
          <w:rFonts w:ascii="宋体" w:hAnsi="宋体"/>
          <w:bCs/>
          <w:szCs w:val="21"/>
        </w:rPr>
      </w:pPr>
      <w:r>
        <w:rPr>
          <w:rFonts w:ascii="宋体" w:hAnsi="宋体" w:hint="eastAsia"/>
          <w:bCs/>
          <w:szCs w:val="21"/>
        </w:rPr>
        <w:t>7）报价单</w:t>
      </w:r>
    </w:p>
    <w:p w:rsidR="005E25A3" w:rsidRDefault="00621742">
      <w:pPr>
        <w:widowControl/>
        <w:spacing w:line="360" w:lineRule="auto"/>
        <w:jc w:val="left"/>
        <w:rPr>
          <w:rFonts w:ascii="宋体" w:hAnsi="宋体"/>
          <w:szCs w:val="21"/>
        </w:rPr>
      </w:pPr>
      <w:r>
        <w:rPr>
          <w:rFonts w:ascii="宋体" w:hAnsi="宋体" w:hint="eastAsia"/>
          <w:szCs w:val="21"/>
        </w:rPr>
        <w:t>8）</w:t>
      </w:r>
      <w:bookmarkStart w:id="6" w:name="OLE_LINK6"/>
      <w:r w:rsidR="00A754F5">
        <w:rPr>
          <w:rFonts w:ascii="宋体" w:hAnsi="宋体" w:hint="eastAsia"/>
          <w:bCs/>
          <w:kern w:val="0"/>
          <w:szCs w:val="21"/>
        </w:rPr>
        <w:t>采购文件</w:t>
      </w:r>
      <w:bookmarkEnd w:id="6"/>
      <w:r>
        <w:rPr>
          <w:rFonts w:ascii="宋体" w:hAnsi="宋体"/>
          <w:szCs w:val="21"/>
        </w:rPr>
        <w:t>要求</w:t>
      </w:r>
    </w:p>
    <w:p w:rsidR="005E25A3" w:rsidRDefault="00621742">
      <w:pPr>
        <w:widowControl/>
        <w:spacing w:line="360" w:lineRule="auto"/>
        <w:jc w:val="left"/>
        <w:rPr>
          <w:rFonts w:ascii="宋体" w:hAnsi="宋体"/>
          <w:szCs w:val="21"/>
        </w:rPr>
      </w:pPr>
      <w:r>
        <w:rPr>
          <w:rFonts w:ascii="宋体" w:hAnsi="宋体" w:hint="eastAsia"/>
          <w:szCs w:val="21"/>
        </w:rPr>
        <w:t>①</w:t>
      </w:r>
      <w:bookmarkStart w:id="7" w:name="OLE_LINK7"/>
      <w:r w:rsidR="00A754F5">
        <w:rPr>
          <w:rFonts w:ascii="宋体" w:hAnsi="宋体" w:hint="eastAsia"/>
          <w:bCs/>
          <w:kern w:val="0"/>
          <w:szCs w:val="21"/>
        </w:rPr>
        <w:t>采购文件</w:t>
      </w:r>
      <w:bookmarkEnd w:id="7"/>
      <w:r>
        <w:rPr>
          <w:rFonts w:ascii="宋体" w:hAnsi="宋体" w:hint="eastAsia"/>
          <w:szCs w:val="21"/>
        </w:rPr>
        <w:t>一式</w:t>
      </w:r>
      <w:r w:rsidR="0008260E">
        <w:rPr>
          <w:rFonts w:ascii="宋体" w:hAnsi="宋体" w:hint="eastAsia"/>
          <w:szCs w:val="21"/>
        </w:rPr>
        <w:t>叁</w:t>
      </w:r>
      <w:r>
        <w:rPr>
          <w:rFonts w:ascii="宋体" w:hAnsi="宋体" w:hint="eastAsia"/>
          <w:szCs w:val="21"/>
        </w:rPr>
        <w:t>份（壹份正本</w:t>
      </w:r>
      <w:r w:rsidR="0008260E">
        <w:rPr>
          <w:rFonts w:ascii="宋体" w:hAnsi="宋体" w:hint="eastAsia"/>
          <w:szCs w:val="21"/>
        </w:rPr>
        <w:t>贰</w:t>
      </w:r>
      <w:r>
        <w:rPr>
          <w:rFonts w:ascii="宋体" w:hAnsi="宋体" w:hint="eastAsia"/>
          <w:szCs w:val="21"/>
        </w:rPr>
        <w:t>份副本，</w:t>
      </w:r>
      <w:r w:rsidR="00A754F5">
        <w:rPr>
          <w:rFonts w:ascii="宋体" w:hAnsi="宋体" w:hint="eastAsia"/>
          <w:bCs/>
          <w:kern w:val="0"/>
          <w:szCs w:val="21"/>
        </w:rPr>
        <w:t>采购文件</w:t>
      </w:r>
      <w:r w:rsidR="0008260E">
        <w:rPr>
          <w:rFonts w:ascii="宋体" w:hAnsi="宋体" w:hint="eastAsia"/>
          <w:szCs w:val="21"/>
        </w:rPr>
        <w:t>侧面加盖骑缝公章，</w:t>
      </w:r>
      <w:r>
        <w:rPr>
          <w:rFonts w:ascii="宋体" w:hAnsi="宋体" w:hint="eastAsia"/>
          <w:szCs w:val="21"/>
        </w:rPr>
        <w:t>正本与副本应分开包装，加贴封条，</w:t>
      </w:r>
      <w:r w:rsidR="00B5385E">
        <w:rPr>
          <w:rFonts w:ascii="宋体" w:hAnsi="宋体" w:hint="eastAsia"/>
          <w:bCs/>
          <w:kern w:val="0"/>
          <w:szCs w:val="21"/>
        </w:rPr>
        <w:t>采购文件</w:t>
      </w:r>
      <w:r>
        <w:rPr>
          <w:rFonts w:ascii="宋体" w:hAnsi="宋体" w:hint="eastAsia"/>
          <w:szCs w:val="21"/>
        </w:rPr>
        <w:t>封面分别注明正本、副本，并在封套的封口处加盖</w:t>
      </w:r>
      <w:r w:rsidR="00B94F96">
        <w:rPr>
          <w:rFonts w:ascii="宋体" w:hAnsi="宋体" w:hint="eastAsia"/>
          <w:szCs w:val="21"/>
        </w:rPr>
        <w:t>响应人</w:t>
      </w:r>
      <w:r>
        <w:rPr>
          <w:rFonts w:ascii="宋体" w:hAnsi="宋体" w:hint="eastAsia"/>
          <w:szCs w:val="21"/>
        </w:rPr>
        <w:t>单位公章）。</w:t>
      </w:r>
    </w:p>
    <w:p w:rsidR="005E25A3" w:rsidRDefault="00621742">
      <w:pPr>
        <w:widowControl/>
        <w:spacing w:line="360" w:lineRule="auto"/>
        <w:jc w:val="left"/>
        <w:rPr>
          <w:rFonts w:ascii="宋体" w:hAnsi="宋体"/>
          <w:szCs w:val="21"/>
        </w:rPr>
      </w:pPr>
      <w:r>
        <w:rPr>
          <w:rFonts w:ascii="宋体" w:hAnsi="宋体" w:hint="eastAsia"/>
          <w:szCs w:val="21"/>
        </w:rPr>
        <w:t>②电子</w:t>
      </w:r>
      <w:r w:rsidR="00974CB3">
        <w:rPr>
          <w:rFonts w:ascii="宋体" w:hAnsi="宋体" w:hint="eastAsia"/>
          <w:bCs/>
          <w:kern w:val="0"/>
          <w:szCs w:val="21"/>
        </w:rPr>
        <w:t>采购文件</w:t>
      </w:r>
      <w:r>
        <w:rPr>
          <w:rFonts w:ascii="宋体" w:hAnsi="宋体" w:hint="eastAsia"/>
          <w:szCs w:val="21"/>
        </w:rPr>
        <w:t>（盖章扫描版）一式壹份，以U盘的形式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rsidR="005E25A3" w:rsidRDefault="00621742">
      <w:pPr>
        <w:widowControl/>
        <w:spacing w:line="360" w:lineRule="auto"/>
        <w:jc w:val="left"/>
        <w:rPr>
          <w:rFonts w:ascii="宋体" w:hAnsi="宋体"/>
          <w:szCs w:val="21"/>
        </w:rPr>
      </w:pPr>
      <w:r>
        <w:rPr>
          <w:rFonts w:ascii="宋体" w:hAnsi="宋体" w:hint="eastAsia"/>
          <w:szCs w:val="21"/>
        </w:rPr>
        <w:t>③</w:t>
      </w:r>
      <w:r w:rsidR="00B94F96">
        <w:rPr>
          <w:rFonts w:ascii="宋体" w:hAnsi="宋体" w:hint="eastAsia"/>
          <w:szCs w:val="21"/>
        </w:rPr>
        <w:t>响应人</w:t>
      </w:r>
      <w:r>
        <w:rPr>
          <w:rFonts w:ascii="宋体" w:hAnsi="宋体" w:hint="eastAsia"/>
          <w:szCs w:val="21"/>
        </w:rPr>
        <w:t>于</w:t>
      </w:r>
      <w:r w:rsidR="004B4664">
        <w:rPr>
          <w:rFonts w:ascii="宋体" w:hAnsi="宋体" w:hint="eastAsia"/>
          <w:bCs/>
          <w:kern w:val="0"/>
          <w:szCs w:val="21"/>
        </w:rPr>
        <w:t>采购</w:t>
      </w:r>
      <w:r>
        <w:rPr>
          <w:rFonts w:ascii="宋体" w:hAnsi="宋体" w:hint="eastAsia"/>
          <w:szCs w:val="21"/>
        </w:rPr>
        <w:t>文件目录前添加评分项目</w:t>
      </w:r>
      <w:r w:rsidRPr="00F43BA9">
        <w:rPr>
          <w:rFonts w:ascii="宋体" w:hAnsi="宋体" w:hint="eastAsia"/>
          <w:b/>
          <w:bCs/>
          <w:color w:val="FF0000"/>
          <w:sz w:val="24"/>
          <w:szCs w:val="24"/>
        </w:rPr>
        <w:t>页码索引</w:t>
      </w:r>
      <w:r>
        <w:rPr>
          <w:rFonts w:ascii="宋体" w:hAnsi="宋体" w:hint="eastAsia"/>
          <w:szCs w:val="21"/>
        </w:rPr>
        <w:t>。</w:t>
      </w:r>
    </w:p>
    <w:p w:rsidR="005E25A3" w:rsidRDefault="00621742">
      <w:pPr>
        <w:widowControl/>
        <w:spacing w:line="360" w:lineRule="auto"/>
        <w:jc w:val="left"/>
        <w:rPr>
          <w:rFonts w:ascii="宋体" w:hAnsi="宋体"/>
          <w:bCs/>
          <w:szCs w:val="21"/>
        </w:rPr>
      </w:pPr>
      <w:r>
        <w:rPr>
          <w:rFonts w:ascii="宋体" w:hAnsi="宋体" w:hint="eastAsia"/>
          <w:bCs/>
          <w:szCs w:val="21"/>
        </w:rPr>
        <w:t>3．下列情况之一者，</w:t>
      </w:r>
      <w:r w:rsidR="00DD2D7B">
        <w:rPr>
          <w:rFonts w:ascii="宋体" w:hAnsi="宋体" w:hint="eastAsia"/>
          <w:bCs/>
          <w:kern w:val="0"/>
          <w:szCs w:val="21"/>
        </w:rPr>
        <w:t>采购文件</w:t>
      </w:r>
      <w:r>
        <w:rPr>
          <w:rFonts w:ascii="宋体" w:hAnsi="宋体" w:hint="eastAsia"/>
          <w:bCs/>
          <w:szCs w:val="21"/>
        </w:rPr>
        <w:t>视为无效：</w:t>
      </w:r>
    </w:p>
    <w:p w:rsidR="005E25A3" w:rsidRDefault="00621742">
      <w:pPr>
        <w:widowControl/>
        <w:spacing w:line="360" w:lineRule="auto"/>
        <w:jc w:val="left"/>
        <w:rPr>
          <w:rFonts w:ascii="宋体" w:hAnsi="宋体"/>
          <w:bCs/>
          <w:szCs w:val="21"/>
        </w:rPr>
      </w:pPr>
      <w:r>
        <w:rPr>
          <w:rFonts w:ascii="宋体" w:hAnsi="宋体" w:hint="eastAsia"/>
          <w:bCs/>
          <w:szCs w:val="21"/>
        </w:rPr>
        <w:t>1）</w:t>
      </w:r>
      <w:r w:rsidR="00DD2D7B">
        <w:rPr>
          <w:rFonts w:ascii="宋体" w:hAnsi="宋体" w:hint="eastAsia"/>
          <w:bCs/>
          <w:szCs w:val="21"/>
        </w:rPr>
        <w:t>响应</w:t>
      </w:r>
      <w:r>
        <w:rPr>
          <w:rFonts w:ascii="宋体" w:hAnsi="宋体" w:hint="eastAsia"/>
          <w:bCs/>
          <w:szCs w:val="21"/>
        </w:rPr>
        <w:t>价</w:t>
      </w:r>
      <w:r w:rsidR="005D7BBB">
        <w:rPr>
          <w:rFonts w:ascii="宋体" w:hAnsi="宋体" w:hint="eastAsia"/>
          <w:bCs/>
          <w:szCs w:val="21"/>
        </w:rPr>
        <w:t>格</w:t>
      </w:r>
      <w:r>
        <w:rPr>
          <w:rFonts w:ascii="宋体" w:hAnsi="宋体" w:hint="eastAsia"/>
          <w:bCs/>
          <w:szCs w:val="21"/>
        </w:rPr>
        <w:t>高于预算价</w:t>
      </w:r>
      <w:r w:rsidR="00630374">
        <w:rPr>
          <w:rFonts w:ascii="宋体" w:hAnsi="宋体" w:hint="eastAsia"/>
          <w:bCs/>
          <w:szCs w:val="21"/>
        </w:rPr>
        <w:t>。</w:t>
      </w:r>
    </w:p>
    <w:p w:rsidR="005E25A3" w:rsidRDefault="00621742">
      <w:pPr>
        <w:widowControl/>
        <w:spacing w:line="360" w:lineRule="auto"/>
        <w:jc w:val="left"/>
        <w:rPr>
          <w:rFonts w:ascii="宋体" w:hAnsi="宋体"/>
          <w:bCs/>
          <w:szCs w:val="21"/>
        </w:rPr>
      </w:pPr>
      <w:r>
        <w:rPr>
          <w:rFonts w:ascii="宋体" w:hAnsi="宋体" w:hint="eastAsia"/>
          <w:bCs/>
          <w:szCs w:val="21"/>
        </w:rPr>
        <w:t>2）</w:t>
      </w:r>
      <w:bookmarkStart w:id="8" w:name="OLE_LINK10"/>
      <w:bookmarkStart w:id="9" w:name="OLE_LINK11"/>
      <w:r w:rsidR="00DD2D7B">
        <w:rPr>
          <w:rFonts w:ascii="宋体" w:hAnsi="宋体" w:hint="eastAsia"/>
          <w:bCs/>
          <w:szCs w:val="21"/>
        </w:rPr>
        <w:t>采购文件</w:t>
      </w:r>
      <w:bookmarkEnd w:id="8"/>
      <w:bookmarkEnd w:id="9"/>
      <w:r>
        <w:rPr>
          <w:rFonts w:ascii="宋体" w:hAnsi="宋体" w:hint="eastAsia"/>
          <w:bCs/>
          <w:szCs w:val="21"/>
        </w:rPr>
        <w:t>未密封或逾期送达</w:t>
      </w:r>
      <w:bookmarkStart w:id="10" w:name="OLE_LINK15"/>
      <w:r>
        <w:rPr>
          <w:rFonts w:ascii="宋体" w:hAnsi="宋体" w:hint="eastAsia"/>
          <w:bCs/>
          <w:szCs w:val="21"/>
        </w:rPr>
        <w:t>。</w:t>
      </w:r>
      <w:bookmarkEnd w:id="10"/>
    </w:p>
    <w:p w:rsidR="005E25A3" w:rsidRDefault="00621742">
      <w:pPr>
        <w:widowControl/>
        <w:spacing w:line="360" w:lineRule="auto"/>
        <w:jc w:val="left"/>
        <w:rPr>
          <w:rFonts w:ascii="宋体" w:hAnsi="宋体"/>
          <w:bCs/>
          <w:szCs w:val="21"/>
        </w:rPr>
      </w:pPr>
      <w:r>
        <w:rPr>
          <w:rFonts w:ascii="宋体" w:hAnsi="宋体" w:hint="eastAsia"/>
          <w:bCs/>
          <w:szCs w:val="21"/>
        </w:rPr>
        <w:t>3）</w:t>
      </w:r>
      <w:r w:rsidR="00DD2D7B">
        <w:rPr>
          <w:rFonts w:ascii="宋体" w:hAnsi="宋体" w:hint="eastAsia"/>
          <w:bCs/>
          <w:kern w:val="0"/>
          <w:szCs w:val="21"/>
        </w:rPr>
        <w:t>采购文件</w:t>
      </w:r>
      <w:r>
        <w:rPr>
          <w:rFonts w:ascii="宋体" w:hAnsi="宋体" w:hint="eastAsia"/>
          <w:bCs/>
          <w:szCs w:val="21"/>
        </w:rPr>
        <w:t>未按规定加盖本单位公章。</w:t>
      </w:r>
    </w:p>
    <w:p w:rsidR="005E25A3" w:rsidRDefault="00621742">
      <w:pPr>
        <w:widowControl/>
        <w:spacing w:line="360" w:lineRule="auto"/>
        <w:jc w:val="left"/>
        <w:rPr>
          <w:rFonts w:ascii="宋体" w:hAnsi="宋体"/>
          <w:bCs/>
          <w:szCs w:val="21"/>
        </w:rPr>
      </w:pPr>
      <w:r>
        <w:rPr>
          <w:rFonts w:ascii="宋体" w:hAnsi="宋体" w:hint="eastAsia"/>
          <w:bCs/>
          <w:szCs w:val="21"/>
        </w:rPr>
        <w:t>4）法人代表未在法定代表人证明书上签字或盖章；法人代表、受委托人未在授权委托书上签字、盖章。</w:t>
      </w:r>
    </w:p>
    <w:p w:rsidR="005E25A3" w:rsidRDefault="00621742">
      <w:pPr>
        <w:widowControl/>
        <w:spacing w:line="360" w:lineRule="auto"/>
        <w:jc w:val="left"/>
        <w:rPr>
          <w:rFonts w:ascii="宋体" w:hAnsi="宋体"/>
          <w:bCs/>
          <w:szCs w:val="21"/>
        </w:rPr>
      </w:pPr>
      <w:r>
        <w:rPr>
          <w:rFonts w:ascii="宋体" w:hAnsi="宋体" w:hint="eastAsia"/>
          <w:bCs/>
          <w:szCs w:val="21"/>
        </w:rPr>
        <w:t>5）对</w:t>
      </w:r>
      <w:r w:rsidR="00DD2D7B">
        <w:rPr>
          <w:rFonts w:ascii="宋体" w:hAnsi="宋体" w:hint="eastAsia"/>
          <w:bCs/>
          <w:kern w:val="0"/>
          <w:szCs w:val="21"/>
        </w:rPr>
        <w:t>采购文件</w:t>
      </w:r>
      <w:r>
        <w:rPr>
          <w:rFonts w:ascii="宋体" w:hAnsi="宋体" w:hint="eastAsia"/>
          <w:bCs/>
          <w:szCs w:val="21"/>
        </w:rPr>
        <w:t>的相关要求无具体的承诺（如</w:t>
      </w:r>
      <w:r>
        <w:rPr>
          <w:rFonts w:ascii="宋体" w:hAnsi="宋体"/>
          <w:bCs/>
          <w:szCs w:val="21"/>
        </w:rPr>
        <w:t>未提供信用中国查询报告、未实质响应服务要求等</w:t>
      </w:r>
      <w:r>
        <w:rPr>
          <w:rFonts w:ascii="宋体" w:hAnsi="宋体" w:hint="eastAsia"/>
          <w:bCs/>
          <w:szCs w:val="21"/>
        </w:rPr>
        <w:t>）。</w:t>
      </w:r>
    </w:p>
    <w:p w:rsidR="005E25A3" w:rsidRDefault="00621742">
      <w:pPr>
        <w:widowControl/>
        <w:spacing w:line="360" w:lineRule="auto"/>
        <w:jc w:val="left"/>
        <w:rPr>
          <w:rFonts w:ascii="宋体" w:hAnsi="宋体"/>
          <w:bCs/>
          <w:szCs w:val="21"/>
        </w:rPr>
      </w:pPr>
      <w:r>
        <w:rPr>
          <w:rFonts w:ascii="宋体" w:hAnsi="宋体" w:hint="eastAsia"/>
          <w:bCs/>
          <w:szCs w:val="21"/>
        </w:rPr>
        <w:t>6）</w:t>
      </w:r>
      <w:r w:rsidRPr="00025CA8">
        <w:rPr>
          <w:rFonts w:ascii="宋体" w:hAnsi="宋体" w:hint="eastAsia"/>
          <w:bCs/>
          <w:szCs w:val="21"/>
        </w:rPr>
        <w:t>未按</w:t>
      </w:r>
      <w:r w:rsidR="00025CA8" w:rsidRPr="00025CA8">
        <w:rPr>
          <w:rFonts w:ascii="宋体" w:hAnsi="宋体" w:hint="eastAsia"/>
          <w:bCs/>
          <w:szCs w:val="21"/>
        </w:rPr>
        <w:t>采购</w:t>
      </w:r>
      <w:r w:rsidRPr="00025CA8">
        <w:rPr>
          <w:rFonts w:ascii="宋体" w:hAnsi="宋体" w:hint="eastAsia"/>
          <w:bCs/>
          <w:szCs w:val="21"/>
        </w:rPr>
        <w:t>文件要求制作</w:t>
      </w:r>
      <w:bookmarkStart w:id="11" w:name="OLE_LINK16"/>
      <w:bookmarkStart w:id="12" w:name="OLE_LINK17"/>
      <w:r w:rsidR="00025CA8" w:rsidRPr="00025CA8">
        <w:rPr>
          <w:rFonts w:ascii="宋体" w:hAnsi="宋体" w:hint="eastAsia"/>
          <w:bCs/>
          <w:szCs w:val="21"/>
        </w:rPr>
        <w:t>响应文件</w:t>
      </w:r>
      <w:bookmarkEnd w:id="11"/>
      <w:bookmarkEnd w:id="12"/>
      <w:r>
        <w:rPr>
          <w:rFonts w:ascii="宋体" w:hAnsi="宋体" w:hint="eastAsia"/>
          <w:bCs/>
          <w:szCs w:val="21"/>
        </w:rPr>
        <w:t>。</w:t>
      </w:r>
    </w:p>
    <w:p w:rsidR="005E25A3" w:rsidRDefault="00621742">
      <w:pPr>
        <w:widowControl/>
        <w:spacing w:line="360" w:lineRule="auto"/>
        <w:jc w:val="left"/>
        <w:rPr>
          <w:rFonts w:ascii="宋体" w:hAnsi="宋体"/>
          <w:szCs w:val="21"/>
        </w:rPr>
      </w:pPr>
      <w:r>
        <w:rPr>
          <w:rFonts w:ascii="宋体" w:hAnsi="宋体" w:hint="eastAsia"/>
          <w:bCs/>
          <w:szCs w:val="21"/>
        </w:rPr>
        <w:t>7）</w:t>
      </w:r>
      <w:r w:rsidR="00025CA8">
        <w:rPr>
          <w:rFonts w:ascii="宋体" w:hAnsi="宋体" w:hint="eastAsia"/>
          <w:bCs/>
          <w:kern w:val="0"/>
          <w:szCs w:val="21"/>
        </w:rPr>
        <w:t>响应文件</w:t>
      </w:r>
      <w:r>
        <w:rPr>
          <w:rFonts w:ascii="宋体" w:hAnsi="宋体" w:hint="eastAsia"/>
          <w:bCs/>
          <w:szCs w:val="21"/>
        </w:rPr>
        <w:t>字迹模糊或内容自相矛盾。</w:t>
      </w:r>
    </w:p>
    <w:p w:rsidR="005E25A3" w:rsidRDefault="00621742">
      <w:pPr>
        <w:pStyle w:val="a6"/>
        <w:numPr>
          <w:ilvl w:val="0"/>
          <w:numId w:val="2"/>
        </w:numPr>
        <w:spacing w:line="360" w:lineRule="auto"/>
        <w:ind w:firstLineChars="0"/>
        <w:jc w:val="left"/>
        <w:rPr>
          <w:rFonts w:ascii="宋体" w:hAnsi="宋体"/>
          <w:b/>
          <w:szCs w:val="21"/>
        </w:rPr>
      </w:pPr>
      <w:r>
        <w:rPr>
          <w:rFonts w:ascii="宋体" w:hAnsi="宋体" w:hint="eastAsia"/>
          <w:b/>
          <w:szCs w:val="21"/>
        </w:rPr>
        <w:t>递交</w:t>
      </w:r>
      <w:bookmarkStart w:id="13" w:name="OLE_LINK18"/>
      <w:r w:rsidR="0025292A">
        <w:rPr>
          <w:rFonts w:ascii="宋体" w:hAnsi="宋体" w:hint="eastAsia"/>
          <w:b/>
          <w:szCs w:val="21"/>
        </w:rPr>
        <w:t>响应</w:t>
      </w:r>
      <w:bookmarkEnd w:id="13"/>
      <w:r w:rsidR="00DD2D7B">
        <w:rPr>
          <w:rFonts w:ascii="宋体" w:hAnsi="宋体" w:hint="eastAsia"/>
          <w:b/>
          <w:szCs w:val="21"/>
        </w:rPr>
        <w:t>文件</w:t>
      </w:r>
      <w:r>
        <w:rPr>
          <w:rFonts w:ascii="宋体" w:hAnsi="宋体" w:hint="eastAsia"/>
          <w:b/>
          <w:szCs w:val="21"/>
        </w:rPr>
        <w:t>时间、</w:t>
      </w:r>
      <w:r w:rsidR="00DD2D7B">
        <w:rPr>
          <w:rFonts w:ascii="宋体" w:hAnsi="宋体" w:hint="eastAsia"/>
          <w:b/>
          <w:szCs w:val="21"/>
        </w:rPr>
        <w:t>递交</w:t>
      </w:r>
      <w:r>
        <w:rPr>
          <w:rFonts w:ascii="宋体" w:hAnsi="宋体" w:hint="eastAsia"/>
          <w:b/>
          <w:szCs w:val="21"/>
        </w:rPr>
        <w:t>截止时间、开标时间及地点：</w:t>
      </w:r>
    </w:p>
    <w:p w:rsidR="005E25A3" w:rsidRDefault="00621742">
      <w:pPr>
        <w:widowControl/>
        <w:spacing w:line="360" w:lineRule="auto"/>
        <w:jc w:val="left"/>
        <w:rPr>
          <w:rFonts w:ascii="宋体" w:hAnsi="宋体"/>
          <w:szCs w:val="21"/>
        </w:rPr>
      </w:pPr>
      <w:r>
        <w:rPr>
          <w:rFonts w:ascii="宋体" w:hAnsi="宋体" w:hint="eastAsia"/>
          <w:szCs w:val="21"/>
        </w:rPr>
        <w:t>1</w:t>
      </w:r>
      <w:r w:rsidRPr="00C84567">
        <w:rPr>
          <w:rFonts w:ascii="宋体" w:hAnsi="宋体" w:hint="eastAsia"/>
          <w:szCs w:val="21"/>
        </w:rPr>
        <w:t>. 递交</w:t>
      </w:r>
      <w:r w:rsidR="00C339F0" w:rsidRPr="00C84567">
        <w:rPr>
          <w:rFonts w:ascii="宋体" w:hAnsi="宋体" w:hint="eastAsia"/>
          <w:szCs w:val="21"/>
        </w:rPr>
        <w:t>响应</w:t>
      </w:r>
      <w:r w:rsidRPr="00C84567">
        <w:rPr>
          <w:rFonts w:ascii="宋体" w:hAnsi="宋体" w:hint="eastAsia"/>
          <w:szCs w:val="21"/>
        </w:rPr>
        <w:t>文件时间地点</w:t>
      </w:r>
      <w:r w:rsidRPr="00571C01">
        <w:rPr>
          <w:rFonts w:ascii="宋体" w:hAnsi="宋体" w:hint="eastAsia"/>
          <w:szCs w:val="21"/>
          <w:highlight w:val="yellow"/>
        </w:rPr>
        <w:t>：202</w:t>
      </w:r>
      <w:r w:rsidR="00B04776" w:rsidRPr="00571C01">
        <w:rPr>
          <w:rFonts w:ascii="宋体" w:hAnsi="宋体" w:hint="eastAsia"/>
          <w:szCs w:val="21"/>
          <w:highlight w:val="yellow"/>
        </w:rPr>
        <w:t>6</w:t>
      </w:r>
      <w:r w:rsidRPr="00571C01">
        <w:rPr>
          <w:rFonts w:ascii="宋体" w:hAnsi="宋体" w:hint="eastAsia"/>
          <w:szCs w:val="21"/>
          <w:highlight w:val="yellow"/>
        </w:rPr>
        <w:t>年</w:t>
      </w:r>
      <w:r w:rsidR="00C01914">
        <w:rPr>
          <w:rFonts w:ascii="宋体" w:hAnsi="宋体" w:hint="eastAsia"/>
          <w:szCs w:val="21"/>
          <w:highlight w:val="yellow"/>
        </w:rPr>
        <w:t>4</w:t>
      </w:r>
      <w:r w:rsidRPr="00571C01">
        <w:rPr>
          <w:rFonts w:ascii="宋体" w:hAnsi="宋体" w:hint="eastAsia"/>
          <w:szCs w:val="21"/>
          <w:highlight w:val="yellow"/>
        </w:rPr>
        <w:t>月</w:t>
      </w:r>
      <w:r w:rsidR="00C01914">
        <w:rPr>
          <w:rFonts w:ascii="宋体" w:hAnsi="宋体" w:hint="eastAsia"/>
          <w:szCs w:val="21"/>
          <w:highlight w:val="yellow"/>
        </w:rPr>
        <w:t>15</w:t>
      </w:r>
      <w:r w:rsidRPr="00571C01">
        <w:rPr>
          <w:rFonts w:ascii="宋体" w:hAnsi="宋体" w:hint="eastAsia"/>
          <w:szCs w:val="21"/>
          <w:highlight w:val="yellow"/>
        </w:rPr>
        <w:t>日8:30（北京时间），中仪大厦10层</w:t>
      </w:r>
      <w:r w:rsidR="00B7198A">
        <w:rPr>
          <w:rFonts w:ascii="宋体" w:hAnsi="宋体" w:hint="eastAsia"/>
          <w:szCs w:val="21"/>
          <w:highlight w:val="yellow"/>
        </w:rPr>
        <w:t>100</w:t>
      </w:r>
      <w:r w:rsidR="008014F3">
        <w:rPr>
          <w:rFonts w:ascii="宋体" w:hAnsi="宋体" w:hint="eastAsia"/>
          <w:szCs w:val="21"/>
          <w:highlight w:val="yellow"/>
        </w:rPr>
        <w:t>9</w:t>
      </w:r>
      <w:r w:rsidRPr="00571C01">
        <w:rPr>
          <w:rFonts w:ascii="宋体" w:hAnsi="宋体" w:hint="eastAsia"/>
          <w:szCs w:val="21"/>
          <w:highlight w:val="yellow"/>
        </w:rPr>
        <w:t>会议室，递交文件截止时间：202</w:t>
      </w:r>
      <w:r w:rsidR="00B04776" w:rsidRPr="00571C01">
        <w:rPr>
          <w:rFonts w:ascii="宋体" w:hAnsi="宋体" w:hint="eastAsia"/>
          <w:szCs w:val="21"/>
          <w:highlight w:val="yellow"/>
        </w:rPr>
        <w:t>6</w:t>
      </w:r>
      <w:r w:rsidRPr="00571C01">
        <w:rPr>
          <w:rFonts w:ascii="宋体" w:hAnsi="宋体" w:hint="eastAsia"/>
          <w:szCs w:val="21"/>
          <w:highlight w:val="yellow"/>
        </w:rPr>
        <w:t>年</w:t>
      </w:r>
      <w:r w:rsidR="00C01914">
        <w:rPr>
          <w:rFonts w:ascii="宋体" w:hAnsi="宋体" w:hint="eastAsia"/>
          <w:szCs w:val="21"/>
          <w:highlight w:val="yellow"/>
        </w:rPr>
        <w:t>4</w:t>
      </w:r>
      <w:r w:rsidRPr="00571C01">
        <w:rPr>
          <w:rFonts w:ascii="宋体" w:hAnsi="宋体" w:hint="eastAsia"/>
          <w:szCs w:val="21"/>
          <w:highlight w:val="yellow"/>
        </w:rPr>
        <w:t>月</w:t>
      </w:r>
      <w:r w:rsidR="00C01914">
        <w:rPr>
          <w:rFonts w:ascii="宋体" w:hAnsi="宋体" w:hint="eastAsia"/>
          <w:szCs w:val="21"/>
          <w:highlight w:val="yellow"/>
        </w:rPr>
        <w:t>15</w:t>
      </w:r>
      <w:r w:rsidRPr="00571C01">
        <w:rPr>
          <w:rFonts w:ascii="宋体" w:hAnsi="宋体" w:hint="eastAsia"/>
          <w:szCs w:val="21"/>
          <w:highlight w:val="yellow"/>
        </w:rPr>
        <w:t>日 9:00逾期送达或未密封</w:t>
      </w:r>
      <w:r>
        <w:rPr>
          <w:rFonts w:ascii="宋体" w:hAnsi="宋体" w:hint="eastAsia"/>
          <w:szCs w:val="21"/>
        </w:rPr>
        <w:t>的</w:t>
      </w:r>
      <w:r w:rsidR="00C339F0">
        <w:rPr>
          <w:rFonts w:ascii="宋体" w:hAnsi="宋体" w:hint="eastAsia"/>
          <w:szCs w:val="21"/>
        </w:rPr>
        <w:t>响应</w:t>
      </w:r>
      <w:r>
        <w:rPr>
          <w:rFonts w:ascii="宋体" w:hAnsi="宋体" w:hint="eastAsia"/>
          <w:szCs w:val="21"/>
        </w:rPr>
        <w:t>文件恕不接受。</w:t>
      </w:r>
    </w:p>
    <w:p w:rsidR="005E25A3" w:rsidRDefault="00621742">
      <w:pPr>
        <w:widowControl/>
        <w:spacing w:line="360" w:lineRule="auto"/>
        <w:jc w:val="left"/>
        <w:rPr>
          <w:rFonts w:ascii="宋体" w:hAnsi="宋体"/>
          <w:szCs w:val="21"/>
        </w:rPr>
      </w:pPr>
      <w:r>
        <w:rPr>
          <w:rFonts w:ascii="宋体" w:hAnsi="宋体" w:hint="eastAsia"/>
          <w:szCs w:val="21"/>
        </w:rPr>
        <w:t>2.联系人：</w:t>
      </w:r>
      <w:r w:rsidR="002D0F0F">
        <w:rPr>
          <w:rFonts w:ascii="宋体" w:hAnsi="宋体" w:hint="eastAsia"/>
          <w:szCs w:val="21"/>
        </w:rPr>
        <w:t>鞠</w:t>
      </w:r>
      <w:r>
        <w:rPr>
          <w:rFonts w:ascii="宋体" w:hAnsi="宋体" w:hint="eastAsia"/>
          <w:szCs w:val="21"/>
        </w:rPr>
        <w:t>老师 88317043</w:t>
      </w:r>
    </w:p>
    <w:p w:rsidR="0043201F" w:rsidRPr="0043201F" w:rsidRDefault="0043201F" w:rsidP="0043201F">
      <w:pPr>
        <w:widowControl/>
        <w:spacing w:line="360" w:lineRule="auto"/>
        <w:jc w:val="left"/>
        <w:rPr>
          <w:rFonts w:ascii="宋体" w:hAnsi="宋体"/>
          <w:szCs w:val="21"/>
        </w:rPr>
      </w:pPr>
      <w:r>
        <w:rPr>
          <w:rFonts w:ascii="宋体" w:hAnsi="宋体" w:hint="eastAsia"/>
          <w:szCs w:val="21"/>
        </w:rPr>
        <w:t>3.</w:t>
      </w:r>
      <w:r w:rsidRPr="0043201F">
        <w:rPr>
          <w:rFonts w:ascii="宋体" w:hAnsi="宋体" w:hint="eastAsia"/>
          <w:szCs w:val="21"/>
        </w:rPr>
        <w:t>凡对本次采购提出询问及质疑，请与</w:t>
      </w:r>
      <w:r w:rsidR="00BC1AB4">
        <w:rPr>
          <w:rFonts w:ascii="宋体" w:hAnsi="宋体" w:hint="eastAsia"/>
          <w:szCs w:val="21"/>
        </w:rPr>
        <w:t>鞠</w:t>
      </w:r>
      <w:r w:rsidRPr="0043201F">
        <w:rPr>
          <w:rFonts w:ascii="宋体" w:hAnsi="宋体" w:hint="eastAsia"/>
          <w:szCs w:val="21"/>
        </w:rPr>
        <w:t>老师联系。</w:t>
      </w:r>
    </w:p>
    <w:p w:rsidR="0043201F" w:rsidRPr="0043201F" w:rsidRDefault="0043201F" w:rsidP="0043201F">
      <w:pPr>
        <w:widowControl/>
        <w:spacing w:line="360" w:lineRule="auto"/>
        <w:jc w:val="left"/>
        <w:rPr>
          <w:rFonts w:ascii="宋体" w:hAnsi="宋体"/>
          <w:szCs w:val="21"/>
        </w:rPr>
      </w:pPr>
      <w:r w:rsidRPr="0043201F">
        <w:rPr>
          <w:rFonts w:ascii="宋体" w:hAnsi="宋体" w:hint="eastAsia"/>
          <w:szCs w:val="21"/>
        </w:rPr>
        <w:t>（1）</w:t>
      </w:r>
      <w:r w:rsidRPr="0043201F">
        <w:rPr>
          <w:rFonts w:ascii="宋体" w:hAnsi="宋体" w:hint="eastAsia"/>
          <w:szCs w:val="21"/>
        </w:rPr>
        <w:tab/>
        <w:t>对院内采购文件的质疑</w:t>
      </w:r>
    </w:p>
    <w:p w:rsidR="0043201F" w:rsidRPr="0043201F" w:rsidRDefault="0043201F" w:rsidP="0043201F">
      <w:pPr>
        <w:widowControl/>
        <w:spacing w:line="360" w:lineRule="auto"/>
        <w:jc w:val="left"/>
        <w:rPr>
          <w:rFonts w:ascii="宋体" w:hAnsi="宋体"/>
          <w:szCs w:val="21"/>
        </w:rPr>
      </w:pPr>
      <w:r w:rsidRPr="0043201F">
        <w:rPr>
          <w:rFonts w:ascii="宋体" w:hAnsi="宋体" w:hint="eastAsia"/>
          <w:szCs w:val="21"/>
        </w:rPr>
        <w:t>供应商如认为采购文件存在不合理条款、歧视性条款的，供应商可向采购人就院内采购文件在自公告挂网之日</w:t>
      </w:r>
      <w:r w:rsidRPr="00C84567">
        <w:rPr>
          <w:rFonts w:ascii="宋体" w:hAnsi="宋体" w:hint="eastAsia"/>
          <w:szCs w:val="21"/>
        </w:rPr>
        <w:t>起5个工作日内（</w:t>
      </w:r>
      <w:r w:rsidRPr="0043201F">
        <w:rPr>
          <w:rFonts w:ascii="宋体" w:hAnsi="宋体" w:hint="eastAsia"/>
          <w:szCs w:val="21"/>
        </w:rPr>
        <w:t>以收到材料日期为准）以书面形式一次性向采购人提出</w:t>
      </w:r>
      <w:r w:rsidRPr="0043201F">
        <w:rPr>
          <w:rFonts w:ascii="宋体" w:hAnsi="宋体" w:hint="eastAsia"/>
          <w:szCs w:val="21"/>
        </w:rPr>
        <w:lastRenderedPageBreak/>
        <w:t>质疑。供应商的质疑应当有明确的请求和必要的证明材料，质疑函的提出须采用政府采购供应商质疑函范本格式。</w:t>
      </w:r>
    </w:p>
    <w:p w:rsidR="0043201F" w:rsidRPr="0043201F" w:rsidRDefault="0043201F" w:rsidP="0043201F">
      <w:pPr>
        <w:widowControl/>
        <w:spacing w:line="360" w:lineRule="auto"/>
        <w:jc w:val="left"/>
        <w:rPr>
          <w:rFonts w:ascii="宋体" w:hAnsi="宋体"/>
          <w:szCs w:val="21"/>
        </w:rPr>
      </w:pPr>
      <w:r w:rsidRPr="0043201F">
        <w:rPr>
          <w:rFonts w:ascii="宋体" w:hAnsi="宋体" w:hint="eastAsia"/>
          <w:szCs w:val="21"/>
        </w:rPr>
        <w:t>（2）</w:t>
      </w:r>
      <w:r w:rsidRPr="0043201F">
        <w:rPr>
          <w:rFonts w:ascii="宋体" w:hAnsi="宋体" w:hint="eastAsia"/>
          <w:szCs w:val="21"/>
        </w:rPr>
        <w:tab/>
        <w:t>对中标结果的质疑</w:t>
      </w:r>
    </w:p>
    <w:p w:rsidR="0043201F" w:rsidRDefault="0043201F" w:rsidP="0043201F">
      <w:pPr>
        <w:widowControl/>
        <w:spacing w:line="360" w:lineRule="auto"/>
        <w:jc w:val="left"/>
        <w:rPr>
          <w:rFonts w:ascii="宋体" w:hAnsi="宋体"/>
          <w:szCs w:val="21"/>
        </w:rPr>
      </w:pPr>
      <w:r w:rsidRPr="0043201F">
        <w:rPr>
          <w:rFonts w:ascii="宋体" w:hAnsi="宋体" w:hint="eastAsia"/>
          <w:szCs w:val="21"/>
        </w:rPr>
        <w:t>参与供应商对中标结果有异议的，应当在中标结果公告期</w:t>
      </w:r>
      <w:r w:rsidRPr="00C84567">
        <w:rPr>
          <w:rFonts w:ascii="宋体" w:hAnsi="宋体" w:hint="eastAsia"/>
          <w:szCs w:val="21"/>
        </w:rPr>
        <w:t>限届满之日起7个工作日内（以收到材料日期为准）一次性依法向采购人提出书面质疑和必要的证明材料</w:t>
      </w:r>
      <w:r w:rsidRPr="0043201F">
        <w:rPr>
          <w:rFonts w:ascii="宋体" w:hAnsi="宋体" w:hint="eastAsia"/>
          <w:szCs w:val="21"/>
        </w:rPr>
        <w:t>，质疑函的提出须采用政府采购供应商质疑函范本格式。</w:t>
      </w:r>
    </w:p>
    <w:p w:rsidR="005E25A3" w:rsidRPr="008C0821" w:rsidRDefault="00621742">
      <w:pPr>
        <w:pStyle w:val="a6"/>
        <w:numPr>
          <w:ilvl w:val="0"/>
          <w:numId w:val="2"/>
        </w:numPr>
        <w:spacing w:line="360" w:lineRule="auto"/>
        <w:ind w:firstLineChars="0"/>
        <w:jc w:val="left"/>
        <w:rPr>
          <w:rFonts w:ascii="宋体" w:hAnsi="宋体"/>
          <w:b/>
          <w:szCs w:val="21"/>
        </w:rPr>
      </w:pPr>
      <w:r w:rsidRPr="008C0821">
        <w:rPr>
          <w:rFonts w:ascii="宋体" w:hAnsi="宋体" w:hint="eastAsia"/>
          <w:b/>
          <w:szCs w:val="21"/>
        </w:rPr>
        <w:t>评分细则</w:t>
      </w:r>
    </w:p>
    <w:tbl>
      <w:tblPr>
        <w:tblStyle w:val="TableGrid"/>
        <w:tblW w:w="8364" w:type="dxa"/>
        <w:tblInd w:w="108"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tblPr>
      <w:tblGrid>
        <w:gridCol w:w="739"/>
        <w:gridCol w:w="715"/>
        <w:gridCol w:w="1665"/>
        <w:gridCol w:w="5245"/>
      </w:tblGrid>
      <w:tr w:rsidR="008C0821" w:rsidRPr="00E1057D" w:rsidTr="00BB3C50">
        <w:trPr>
          <w:trHeight w:val="353"/>
        </w:trPr>
        <w:tc>
          <w:tcPr>
            <w:tcW w:w="739" w:type="dxa"/>
          </w:tcPr>
          <w:p w:rsidR="008C0821" w:rsidRPr="00E1057D" w:rsidRDefault="008C0821" w:rsidP="00BB3C50">
            <w:pPr>
              <w:spacing w:line="360" w:lineRule="auto"/>
              <w:ind w:left="52"/>
              <w:jc w:val="center"/>
              <w:rPr>
                <w:rFonts w:asciiTheme="minorEastAsia" w:eastAsiaTheme="minorEastAsia" w:hAnsiTheme="minorEastAsia"/>
                <w:szCs w:val="21"/>
              </w:rPr>
            </w:pPr>
            <w:r w:rsidRPr="00E1057D">
              <w:rPr>
                <w:rFonts w:asciiTheme="minorEastAsia" w:eastAsiaTheme="minorEastAsia" w:hAnsiTheme="minorEastAsia"/>
                <w:szCs w:val="21"/>
              </w:rPr>
              <w:t>序号</w:t>
            </w:r>
          </w:p>
        </w:tc>
        <w:tc>
          <w:tcPr>
            <w:tcW w:w="715" w:type="dxa"/>
          </w:tcPr>
          <w:p w:rsidR="008C0821" w:rsidRPr="00E1057D" w:rsidRDefault="008C0821" w:rsidP="00BB3C50">
            <w:pPr>
              <w:spacing w:line="360" w:lineRule="auto"/>
              <w:ind w:left="38"/>
              <w:jc w:val="center"/>
              <w:rPr>
                <w:rFonts w:asciiTheme="minorEastAsia" w:eastAsiaTheme="minorEastAsia" w:hAnsiTheme="minorEastAsia"/>
                <w:szCs w:val="21"/>
              </w:rPr>
            </w:pPr>
            <w:r w:rsidRPr="00E1057D">
              <w:rPr>
                <w:rFonts w:asciiTheme="minorEastAsia" w:eastAsiaTheme="minorEastAsia" w:hAnsiTheme="minorEastAsia"/>
                <w:szCs w:val="21"/>
              </w:rPr>
              <w:t>分值</w:t>
            </w:r>
          </w:p>
        </w:tc>
        <w:tc>
          <w:tcPr>
            <w:tcW w:w="1665" w:type="dxa"/>
          </w:tcPr>
          <w:p w:rsidR="008C0821" w:rsidRPr="00E1057D" w:rsidRDefault="008C0821" w:rsidP="00BB3C50">
            <w:pPr>
              <w:spacing w:line="360" w:lineRule="auto"/>
              <w:ind w:right="106"/>
              <w:jc w:val="center"/>
              <w:rPr>
                <w:rFonts w:asciiTheme="minorEastAsia" w:eastAsiaTheme="minorEastAsia" w:hAnsiTheme="minorEastAsia"/>
                <w:szCs w:val="21"/>
              </w:rPr>
            </w:pPr>
            <w:r w:rsidRPr="00E1057D">
              <w:rPr>
                <w:rFonts w:asciiTheme="minorEastAsia" w:eastAsiaTheme="minorEastAsia" w:hAnsiTheme="minorEastAsia"/>
                <w:szCs w:val="21"/>
              </w:rPr>
              <w:t>评分因素分项</w:t>
            </w:r>
          </w:p>
        </w:tc>
        <w:tc>
          <w:tcPr>
            <w:tcW w:w="5245" w:type="dxa"/>
          </w:tcPr>
          <w:p w:rsidR="008C0821" w:rsidRPr="00E1057D" w:rsidRDefault="008C0821" w:rsidP="00BB3C50">
            <w:pPr>
              <w:spacing w:line="360" w:lineRule="auto"/>
              <w:ind w:right="106"/>
              <w:jc w:val="center"/>
              <w:rPr>
                <w:rFonts w:asciiTheme="minorEastAsia" w:eastAsiaTheme="minorEastAsia" w:hAnsiTheme="minorEastAsia"/>
                <w:szCs w:val="21"/>
              </w:rPr>
            </w:pPr>
            <w:r w:rsidRPr="00E1057D">
              <w:rPr>
                <w:rFonts w:asciiTheme="minorEastAsia" w:eastAsiaTheme="minorEastAsia" w:hAnsiTheme="minorEastAsia"/>
                <w:szCs w:val="21"/>
              </w:rPr>
              <w:t>评分标准</w:t>
            </w:r>
          </w:p>
        </w:tc>
      </w:tr>
      <w:tr w:rsidR="008C0821" w:rsidRPr="00E1057D" w:rsidTr="00BB3C50">
        <w:trPr>
          <w:trHeight w:val="1090"/>
        </w:trPr>
        <w:tc>
          <w:tcPr>
            <w:tcW w:w="739" w:type="dxa"/>
            <w:vAlign w:val="center"/>
          </w:tcPr>
          <w:p w:rsidR="008C0821" w:rsidRPr="00E1057D" w:rsidRDefault="008C0821" w:rsidP="00BB3C50">
            <w:pPr>
              <w:spacing w:line="360" w:lineRule="auto"/>
              <w:ind w:left="52"/>
              <w:rPr>
                <w:rFonts w:asciiTheme="minorEastAsia" w:eastAsiaTheme="minorEastAsia" w:hAnsiTheme="minorEastAsia"/>
                <w:szCs w:val="21"/>
              </w:rPr>
            </w:pPr>
            <w:r w:rsidRPr="00E1057D">
              <w:rPr>
                <w:rFonts w:asciiTheme="minorEastAsia" w:eastAsiaTheme="minorEastAsia" w:hAnsiTheme="minorEastAsia"/>
                <w:szCs w:val="21"/>
              </w:rPr>
              <w:t>价格</w:t>
            </w:r>
          </w:p>
        </w:tc>
        <w:tc>
          <w:tcPr>
            <w:tcW w:w="715" w:type="dxa"/>
            <w:vAlign w:val="center"/>
          </w:tcPr>
          <w:p w:rsidR="008C0821" w:rsidRPr="00E1057D" w:rsidRDefault="008C0821" w:rsidP="00BB3C50">
            <w:pPr>
              <w:spacing w:line="360" w:lineRule="auto"/>
              <w:jc w:val="center"/>
              <w:rPr>
                <w:rFonts w:asciiTheme="minorEastAsia" w:eastAsiaTheme="minorEastAsia" w:hAnsiTheme="minorEastAsia"/>
                <w:szCs w:val="21"/>
              </w:rPr>
            </w:pPr>
            <w:r w:rsidRPr="00E1057D">
              <w:rPr>
                <w:rFonts w:asciiTheme="minorEastAsia" w:eastAsiaTheme="minorEastAsia" w:hAnsiTheme="minorEastAsia" w:cs="Calibri"/>
                <w:szCs w:val="21"/>
              </w:rPr>
              <w:t>30</w:t>
            </w:r>
          </w:p>
        </w:tc>
        <w:tc>
          <w:tcPr>
            <w:tcW w:w="1665" w:type="dxa"/>
            <w:vAlign w:val="center"/>
          </w:tcPr>
          <w:p w:rsidR="008C0821" w:rsidRPr="00E1057D" w:rsidRDefault="008C0821" w:rsidP="00BB3C50">
            <w:pPr>
              <w:spacing w:line="360" w:lineRule="auto"/>
              <w:jc w:val="center"/>
              <w:rPr>
                <w:rFonts w:asciiTheme="minorEastAsia" w:eastAsiaTheme="minorEastAsia" w:hAnsiTheme="minorEastAsia"/>
                <w:szCs w:val="21"/>
              </w:rPr>
            </w:pPr>
            <w:r w:rsidRPr="00E1057D">
              <w:rPr>
                <w:rFonts w:asciiTheme="minorEastAsia" w:eastAsiaTheme="minorEastAsia" w:hAnsiTheme="minorEastAsia"/>
                <w:szCs w:val="21"/>
              </w:rPr>
              <w:t>评标价格</w:t>
            </w:r>
          </w:p>
        </w:tc>
        <w:tc>
          <w:tcPr>
            <w:tcW w:w="5245" w:type="dxa"/>
          </w:tcPr>
          <w:p w:rsidR="008C0821" w:rsidRPr="00E1057D" w:rsidRDefault="008C0821" w:rsidP="00BB3C50">
            <w:pPr>
              <w:spacing w:line="360" w:lineRule="auto"/>
              <w:rPr>
                <w:rFonts w:asciiTheme="minorEastAsia" w:eastAsiaTheme="minorEastAsia" w:hAnsiTheme="minorEastAsia"/>
                <w:szCs w:val="21"/>
                <w:lang w:eastAsia="zh-CN"/>
              </w:rPr>
            </w:pPr>
            <w:r w:rsidRPr="00E1057D">
              <w:rPr>
                <w:rFonts w:asciiTheme="minorEastAsia" w:eastAsiaTheme="minorEastAsia" w:hAnsiTheme="minorEastAsia"/>
                <w:szCs w:val="21"/>
                <w:lang w:eastAsia="zh-CN"/>
              </w:rPr>
              <w:t>评标价格分数</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（评标基准价</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投标报价）</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价格权重（</w:t>
            </w:r>
            <w:r w:rsidRPr="00E1057D">
              <w:rPr>
                <w:rFonts w:asciiTheme="minorEastAsia" w:eastAsiaTheme="minorEastAsia" w:hAnsiTheme="minorEastAsia" w:cs="Calibri"/>
                <w:szCs w:val="21"/>
                <w:lang w:eastAsia="zh-CN"/>
              </w:rPr>
              <w:t>30%</w:t>
            </w:r>
            <w:r w:rsidRPr="00E1057D">
              <w:rPr>
                <w:rFonts w:asciiTheme="minorEastAsia" w:eastAsiaTheme="minorEastAsia" w:hAnsiTheme="minorEastAsia"/>
                <w:szCs w:val="21"/>
                <w:lang w:eastAsia="zh-CN"/>
              </w:rPr>
              <w:t>）</w:t>
            </w:r>
            <w:r w:rsidRPr="00E1057D">
              <w:rPr>
                <w:rFonts w:asciiTheme="minorEastAsia" w:eastAsiaTheme="minorEastAsia" w:hAnsiTheme="minorEastAsia" w:cs="Calibri"/>
                <w:szCs w:val="21"/>
                <w:lang w:eastAsia="zh-CN"/>
              </w:rPr>
              <w:t>×100</w:t>
            </w:r>
          </w:p>
          <w:p w:rsidR="008C0821" w:rsidRPr="00E1057D" w:rsidRDefault="008C0821" w:rsidP="00BB3C50">
            <w:pPr>
              <w:spacing w:line="360" w:lineRule="auto"/>
              <w:rPr>
                <w:rFonts w:asciiTheme="minorEastAsia" w:eastAsiaTheme="minorEastAsia" w:hAnsiTheme="minorEastAsia"/>
                <w:szCs w:val="21"/>
                <w:lang w:eastAsia="zh-CN"/>
              </w:rPr>
            </w:pPr>
            <w:r w:rsidRPr="00E1057D">
              <w:rPr>
                <w:rFonts w:asciiTheme="minorEastAsia" w:eastAsiaTheme="minorEastAsia" w:hAnsiTheme="minorEastAsia"/>
                <w:szCs w:val="21"/>
                <w:lang w:eastAsia="zh-CN"/>
              </w:rPr>
              <w:t>备注：实质性响应招标文件要求且价格 低的投标报价为评标基准价</w:t>
            </w:r>
          </w:p>
        </w:tc>
      </w:tr>
      <w:tr w:rsidR="008C0821" w:rsidRPr="00E1057D" w:rsidTr="00BB3C50">
        <w:trPr>
          <w:trHeight w:val="1104"/>
        </w:trPr>
        <w:tc>
          <w:tcPr>
            <w:tcW w:w="739" w:type="dxa"/>
            <w:vMerge w:val="restart"/>
            <w:vAlign w:val="center"/>
          </w:tcPr>
          <w:p w:rsidR="008C0821" w:rsidRPr="00E1057D" w:rsidRDefault="008C0821" w:rsidP="00BB3C50">
            <w:pPr>
              <w:spacing w:line="360" w:lineRule="auto"/>
              <w:jc w:val="center"/>
              <w:rPr>
                <w:rFonts w:asciiTheme="minorEastAsia" w:eastAsiaTheme="minorEastAsia" w:hAnsiTheme="minorEastAsia"/>
                <w:szCs w:val="21"/>
              </w:rPr>
            </w:pPr>
            <w:r w:rsidRPr="00E1057D">
              <w:rPr>
                <w:rFonts w:asciiTheme="minorEastAsia" w:eastAsiaTheme="minorEastAsia" w:hAnsiTheme="minorEastAsia"/>
                <w:szCs w:val="21"/>
              </w:rPr>
              <w:t>商务部分</w:t>
            </w:r>
          </w:p>
        </w:tc>
        <w:tc>
          <w:tcPr>
            <w:tcW w:w="715" w:type="dxa"/>
            <w:vMerge w:val="restart"/>
            <w:vAlign w:val="center"/>
          </w:tcPr>
          <w:p w:rsidR="008C0821" w:rsidRPr="00E1057D" w:rsidRDefault="008C0821" w:rsidP="00BB3C50">
            <w:pPr>
              <w:spacing w:line="360" w:lineRule="auto"/>
              <w:jc w:val="center"/>
              <w:rPr>
                <w:rFonts w:asciiTheme="minorEastAsia" w:eastAsiaTheme="minorEastAsia" w:hAnsiTheme="minorEastAsia"/>
                <w:szCs w:val="21"/>
              </w:rPr>
            </w:pPr>
            <w:r w:rsidRPr="00E1057D">
              <w:rPr>
                <w:rFonts w:asciiTheme="minorEastAsia" w:eastAsiaTheme="minorEastAsia" w:hAnsiTheme="minorEastAsia" w:cs="Calibri"/>
                <w:szCs w:val="21"/>
              </w:rPr>
              <w:t>15</w:t>
            </w:r>
          </w:p>
        </w:tc>
        <w:tc>
          <w:tcPr>
            <w:tcW w:w="1665" w:type="dxa"/>
            <w:vAlign w:val="center"/>
          </w:tcPr>
          <w:p w:rsidR="008C0821" w:rsidRPr="00E1057D" w:rsidRDefault="008C0821" w:rsidP="00BB3C50">
            <w:pPr>
              <w:spacing w:line="360" w:lineRule="auto"/>
              <w:jc w:val="center"/>
              <w:rPr>
                <w:rFonts w:asciiTheme="minorEastAsia" w:eastAsiaTheme="minorEastAsia" w:hAnsiTheme="minorEastAsia"/>
                <w:szCs w:val="21"/>
                <w:lang w:eastAsia="zh-CN"/>
              </w:rPr>
            </w:pPr>
            <w:r w:rsidRPr="00E1057D">
              <w:rPr>
                <w:rFonts w:asciiTheme="minorEastAsia" w:eastAsiaTheme="minorEastAsia" w:hAnsiTheme="minorEastAsia"/>
                <w:szCs w:val="21"/>
                <w:lang w:eastAsia="zh-CN"/>
              </w:rPr>
              <w:t>对</w:t>
            </w:r>
            <w:r>
              <w:rPr>
                <w:rFonts w:asciiTheme="minorEastAsia" w:eastAsiaTheme="minorEastAsia" w:hAnsiTheme="minorEastAsia"/>
                <w:szCs w:val="21"/>
                <w:lang w:eastAsia="zh-CN"/>
              </w:rPr>
              <w:t>响应人</w:t>
            </w:r>
            <w:r w:rsidRPr="00E1057D">
              <w:rPr>
                <w:rFonts w:asciiTheme="minorEastAsia" w:eastAsiaTheme="minorEastAsia" w:hAnsiTheme="minorEastAsia"/>
                <w:szCs w:val="21"/>
                <w:lang w:eastAsia="zh-CN"/>
              </w:rPr>
              <w:t>企业资质的评价</w:t>
            </w:r>
          </w:p>
          <w:p w:rsidR="008C0821" w:rsidRPr="00E1057D" w:rsidRDefault="008C0821" w:rsidP="00BB3C50">
            <w:pPr>
              <w:spacing w:line="360" w:lineRule="auto"/>
              <w:jc w:val="center"/>
              <w:rPr>
                <w:rFonts w:asciiTheme="minorEastAsia" w:eastAsiaTheme="minorEastAsia" w:hAnsiTheme="minorEastAsia"/>
                <w:szCs w:val="21"/>
              </w:rPr>
            </w:pPr>
            <w:r w:rsidRPr="00E1057D">
              <w:rPr>
                <w:rFonts w:asciiTheme="minorEastAsia" w:eastAsiaTheme="minorEastAsia" w:hAnsiTheme="minorEastAsia"/>
                <w:szCs w:val="21"/>
              </w:rPr>
              <w:t>（</w:t>
            </w:r>
            <w:r w:rsidRPr="00E1057D">
              <w:rPr>
                <w:rFonts w:asciiTheme="minorEastAsia" w:eastAsiaTheme="minorEastAsia" w:hAnsiTheme="minorEastAsia" w:cs="Calibri"/>
                <w:szCs w:val="21"/>
              </w:rPr>
              <w:t xml:space="preserve">10 </w:t>
            </w:r>
            <w:r w:rsidRPr="00E1057D">
              <w:rPr>
                <w:rFonts w:asciiTheme="minorEastAsia" w:eastAsiaTheme="minorEastAsia" w:hAnsiTheme="minorEastAsia"/>
                <w:szCs w:val="21"/>
              </w:rPr>
              <w:t>分）</w:t>
            </w:r>
          </w:p>
        </w:tc>
        <w:tc>
          <w:tcPr>
            <w:tcW w:w="5245" w:type="dxa"/>
          </w:tcPr>
          <w:p w:rsidR="008C0821" w:rsidRPr="00E1057D" w:rsidRDefault="008C0821" w:rsidP="00BB3C50">
            <w:pPr>
              <w:spacing w:line="360" w:lineRule="auto"/>
              <w:rPr>
                <w:rFonts w:asciiTheme="minorEastAsia" w:eastAsiaTheme="minorEastAsia" w:hAnsiTheme="minorEastAsia"/>
                <w:szCs w:val="21"/>
                <w:lang w:eastAsia="zh-CN"/>
              </w:rPr>
            </w:pPr>
            <w:r>
              <w:rPr>
                <w:rFonts w:asciiTheme="minorEastAsia" w:eastAsiaTheme="minorEastAsia" w:hAnsiTheme="minorEastAsia"/>
                <w:szCs w:val="21"/>
                <w:lang w:eastAsia="zh-CN"/>
              </w:rPr>
              <w:t>响应人</w:t>
            </w:r>
            <w:r w:rsidRPr="00E1057D">
              <w:rPr>
                <w:rFonts w:asciiTheme="minorEastAsia" w:eastAsiaTheme="minorEastAsia" w:hAnsiTheme="minorEastAsia"/>
                <w:szCs w:val="21"/>
                <w:lang w:eastAsia="zh-CN"/>
              </w:rPr>
              <w:t>具有</w:t>
            </w:r>
            <w:r w:rsidRPr="00E1057D">
              <w:rPr>
                <w:rFonts w:asciiTheme="minorEastAsia" w:eastAsiaTheme="minorEastAsia" w:hAnsiTheme="minorEastAsia" w:hint="eastAsia"/>
                <w:szCs w:val="21"/>
                <w:lang w:eastAsia="zh-CN"/>
              </w:rPr>
              <w:t>ISO9001质量</w:t>
            </w:r>
            <w:r w:rsidRPr="00E1057D">
              <w:rPr>
                <w:rFonts w:hint="eastAsia"/>
                <w:szCs w:val="21"/>
                <w:lang w:eastAsia="zh-CN"/>
              </w:rPr>
              <w:t>管理体系认证证书</w:t>
            </w:r>
            <w:r w:rsidRPr="00E1057D">
              <w:rPr>
                <w:rFonts w:asciiTheme="minorEastAsia" w:eastAsiaTheme="minorEastAsia" w:hAnsiTheme="minorEastAsia"/>
                <w:szCs w:val="21"/>
                <w:lang w:eastAsia="zh-CN"/>
              </w:rPr>
              <w:t>, 得5分；具有ISO27001信息安全管理体系认证证书，得5分；没有得0分。</w:t>
            </w:r>
          </w:p>
          <w:p w:rsidR="008C0821" w:rsidRPr="00E1057D" w:rsidRDefault="008C0821" w:rsidP="00BB3C50">
            <w:pPr>
              <w:spacing w:line="360" w:lineRule="auto"/>
              <w:rPr>
                <w:rFonts w:asciiTheme="minorEastAsia" w:eastAsiaTheme="minorEastAsia" w:hAnsiTheme="minorEastAsia"/>
                <w:szCs w:val="21"/>
                <w:lang w:eastAsia="zh-CN"/>
              </w:rPr>
            </w:pPr>
            <w:r w:rsidRPr="00E1057D">
              <w:rPr>
                <w:rFonts w:asciiTheme="minorEastAsia" w:eastAsiaTheme="minorEastAsia" w:hAnsiTheme="minorEastAsia"/>
                <w:szCs w:val="21"/>
                <w:lang w:eastAsia="zh-CN"/>
              </w:rPr>
              <w:t>注：须提供证书复印件加盖公章，否则不予认可。</w:t>
            </w:r>
          </w:p>
        </w:tc>
      </w:tr>
      <w:tr w:rsidR="008C0821" w:rsidRPr="00E1057D" w:rsidTr="00BB3C50">
        <w:trPr>
          <w:trHeight w:val="1104"/>
        </w:trPr>
        <w:tc>
          <w:tcPr>
            <w:tcW w:w="0" w:type="auto"/>
            <w:vMerge/>
            <w:vAlign w:val="bottom"/>
          </w:tcPr>
          <w:p w:rsidR="008C0821" w:rsidRPr="00E1057D" w:rsidRDefault="008C0821" w:rsidP="00BB3C50">
            <w:pPr>
              <w:spacing w:line="360" w:lineRule="auto"/>
              <w:rPr>
                <w:rFonts w:asciiTheme="minorEastAsia" w:eastAsiaTheme="minorEastAsia" w:hAnsiTheme="minorEastAsia"/>
                <w:szCs w:val="21"/>
                <w:lang w:eastAsia="zh-CN"/>
              </w:rPr>
            </w:pPr>
          </w:p>
        </w:tc>
        <w:tc>
          <w:tcPr>
            <w:tcW w:w="0" w:type="auto"/>
            <w:vMerge/>
          </w:tcPr>
          <w:p w:rsidR="008C0821" w:rsidRPr="00E1057D" w:rsidRDefault="008C0821" w:rsidP="00BB3C50">
            <w:pPr>
              <w:spacing w:line="360" w:lineRule="auto"/>
              <w:jc w:val="center"/>
              <w:rPr>
                <w:rFonts w:asciiTheme="minorEastAsia" w:eastAsiaTheme="minorEastAsia" w:hAnsiTheme="minorEastAsia"/>
                <w:szCs w:val="21"/>
                <w:lang w:eastAsia="zh-CN"/>
              </w:rPr>
            </w:pPr>
          </w:p>
        </w:tc>
        <w:tc>
          <w:tcPr>
            <w:tcW w:w="1665" w:type="dxa"/>
            <w:vAlign w:val="center"/>
          </w:tcPr>
          <w:p w:rsidR="008C0821" w:rsidRPr="00E1057D" w:rsidRDefault="008C0821" w:rsidP="00BB3C50">
            <w:pPr>
              <w:spacing w:line="360" w:lineRule="auto"/>
              <w:jc w:val="center"/>
              <w:rPr>
                <w:rFonts w:asciiTheme="minorEastAsia" w:eastAsiaTheme="minorEastAsia" w:hAnsiTheme="minorEastAsia"/>
                <w:szCs w:val="21"/>
                <w:lang w:eastAsia="zh-CN"/>
              </w:rPr>
            </w:pPr>
            <w:r>
              <w:rPr>
                <w:rFonts w:asciiTheme="minorEastAsia" w:eastAsiaTheme="minorEastAsia" w:hAnsiTheme="minorEastAsia"/>
                <w:szCs w:val="21"/>
                <w:lang w:eastAsia="zh-CN"/>
              </w:rPr>
              <w:t>响应人</w:t>
            </w:r>
            <w:r w:rsidRPr="00E1057D">
              <w:rPr>
                <w:rFonts w:asciiTheme="minorEastAsia" w:eastAsiaTheme="minorEastAsia" w:hAnsiTheme="minorEastAsia"/>
                <w:szCs w:val="21"/>
                <w:lang w:eastAsia="zh-CN"/>
              </w:rPr>
              <w:t>完成类似项目业绩情况</w:t>
            </w:r>
          </w:p>
          <w:p w:rsidR="008C0821" w:rsidRPr="00E1057D" w:rsidRDefault="008C0821" w:rsidP="00BB3C50">
            <w:pPr>
              <w:spacing w:line="360" w:lineRule="auto"/>
              <w:jc w:val="center"/>
              <w:rPr>
                <w:rFonts w:asciiTheme="minorEastAsia" w:eastAsiaTheme="minorEastAsia" w:hAnsiTheme="minorEastAsia"/>
                <w:szCs w:val="21"/>
              </w:rPr>
            </w:pPr>
            <w:r w:rsidRPr="00E1057D">
              <w:rPr>
                <w:rFonts w:asciiTheme="minorEastAsia" w:eastAsiaTheme="minorEastAsia" w:hAnsiTheme="minorEastAsia"/>
                <w:szCs w:val="21"/>
              </w:rPr>
              <w:t>（5分）</w:t>
            </w:r>
          </w:p>
        </w:tc>
        <w:tc>
          <w:tcPr>
            <w:tcW w:w="5245" w:type="dxa"/>
          </w:tcPr>
          <w:p w:rsidR="008C0821" w:rsidRPr="00E1057D" w:rsidRDefault="008C0821" w:rsidP="001C7CD6">
            <w:pPr>
              <w:spacing w:line="360" w:lineRule="auto"/>
              <w:rPr>
                <w:rFonts w:asciiTheme="minorEastAsia" w:eastAsiaTheme="minorEastAsia" w:hAnsiTheme="minorEastAsia"/>
                <w:szCs w:val="21"/>
                <w:lang w:eastAsia="zh-CN"/>
              </w:rPr>
            </w:pPr>
            <w:r w:rsidRPr="00E1057D">
              <w:rPr>
                <w:rFonts w:asciiTheme="minorEastAsia" w:eastAsiaTheme="minorEastAsia" w:hAnsiTheme="minorEastAsia"/>
                <w:lang w:eastAsia="zh-CN"/>
              </w:rPr>
              <w:t>根据</w:t>
            </w:r>
            <w:r>
              <w:rPr>
                <w:rFonts w:asciiTheme="minorEastAsia" w:eastAsiaTheme="minorEastAsia" w:hAnsiTheme="minorEastAsia"/>
                <w:lang w:eastAsia="zh-CN"/>
              </w:rPr>
              <w:t>响应人</w:t>
            </w:r>
            <w:r w:rsidRPr="00E1057D">
              <w:rPr>
                <w:rFonts w:asciiTheme="minorEastAsia" w:eastAsiaTheme="minorEastAsia" w:hAnsiTheme="minorEastAsia"/>
                <w:lang w:eastAsia="zh-CN"/>
              </w:rPr>
              <w:t>近三年（</w:t>
            </w:r>
            <w:r w:rsidRPr="00E1057D">
              <w:rPr>
                <w:rFonts w:asciiTheme="minorEastAsia" w:eastAsiaTheme="minorEastAsia" w:hAnsiTheme="minorEastAsia" w:cs="Calibri"/>
                <w:lang w:eastAsia="zh-CN"/>
              </w:rPr>
              <w:t>202</w:t>
            </w:r>
            <w:r w:rsidR="001C7CD6">
              <w:rPr>
                <w:rFonts w:asciiTheme="minorEastAsia" w:eastAsiaTheme="minorEastAsia" w:hAnsiTheme="minorEastAsia" w:cs="Calibri" w:hint="eastAsia"/>
                <w:lang w:eastAsia="zh-CN"/>
              </w:rPr>
              <w:t>3</w:t>
            </w:r>
            <w:r w:rsidRPr="00E1057D">
              <w:rPr>
                <w:rFonts w:asciiTheme="minorEastAsia" w:eastAsiaTheme="minorEastAsia" w:hAnsiTheme="minorEastAsia"/>
                <w:lang w:eastAsia="zh-CN"/>
              </w:rPr>
              <w:t>年至今）中国境内类似项目业绩进行评价，（须提供合同首页、合同金额页、盖章页复印件并加盖本单位公章），提供一个得1分， 最多5分。</w:t>
            </w:r>
          </w:p>
        </w:tc>
      </w:tr>
      <w:tr w:rsidR="008C0821" w:rsidRPr="00E1057D" w:rsidTr="00BB3C50">
        <w:trPr>
          <w:trHeight w:val="1105"/>
        </w:trPr>
        <w:tc>
          <w:tcPr>
            <w:tcW w:w="739" w:type="dxa"/>
            <w:vMerge w:val="restart"/>
            <w:vAlign w:val="center"/>
          </w:tcPr>
          <w:p w:rsidR="008C0821" w:rsidRPr="00E1057D" w:rsidRDefault="008C0821" w:rsidP="00BB3C50">
            <w:pPr>
              <w:spacing w:line="360" w:lineRule="auto"/>
              <w:jc w:val="center"/>
              <w:rPr>
                <w:rFonts w:asciiTheme="minorEastAsia" w:eastAsiaTheme="minorEastAsia" w:hAnsiTheme="minorEastAsia"/>
                <w:szCs w:val="21"/>
              </w:rPr>
            </w:pPr>
            <w:r w:rsidRPr="00E1057D">
              <w:rPr>
                <w:rFonts w:asciiTheme="minorEastAsia" w:eastAsiaTheme="minorEastAsia" w:hAnsiTheme="minorEastAsia"/>
                <w:szCs w:val="21"/>
              </w:rPr>
              <w:t>技术部分</w:t>
            </w:r>
          </w:p>
        </w:tc>
        <w:tc>
          <w:tcPr>
            <w:tcW w:w="715" w:type="dxa"/>
            <w:vMerge w:val="restart"/>
            <w:vAlign w:val="center"/>
          </w:tcPr>
          <w:p w:rsidR="008C0821" w:rsidRPr="00E1057D" w:rsidRDefault="008C0821" w:rsidP="00BB3C50">
            <w:pPr>
              <w:spacing w:line="360" w:lineRule="auto"/>
              <w:jc w:val="center"/>
              <w:rPr>
                <w:rFonts w:asciiTheme="minorEastAsia" w:eastAsiaTheme="minorEastAsia" w:hAnsiTheme="minorEastAsia"/>
                <w:szCs w:val="21"/>
              </w:rPr>
            </w:pPr>
            <w:r w:rsidRPr="00E1057D">
              <w:rPr>
                <w:rFonts w:asciiTheme="minorEastAsia" w:eastAsiaTheme="minorEastAsia" w:hAnsiTheme="minorEastAsia" w:cs="Calibri"/>
                <w:szCs w:val="21"/>
              </w:rPr>
              <w:t>55</w:t>
            </w:r>
          </w:p>
        </w:tc>
        <w:tc>
          <w:tcPr>
            <w:tcW w:w="1665" w:type="dxa"/>
            <w:vAlign w:val="center"/>
          </w:tcPr>
          <w:p w:rsidR="008C0821" w:rsidRPr="00E1057D" w:rsidRDefault="008C0821" w:rsidP="00BB3C50">
            <w:pPr>
              <w:spacing w:line="360" w:lineRule="auto"/>
              <w:jc w:val="center"/>
              <w:rPr>
                <w:rFonts w:asciiTheme="minorEastAsia" w:eastAsiaTheme="minorEastAsia" w:hAnsiTheme="minorEastAsia"/>
                <w:szCs w:val="21"/>
                <w:lang w:eastAsia="zh-CN"/>
              </w:rPr>
            </w:pPr>
            <w:r w:rsidRPr="00E1057D">
              <w:rPr>
                <w:rFonts w:asciiTheme="minorEastAsia" w:eastAsiaTheme="minorEastAsia" w:hAnsiTheme="minorEastAsia"/>
                <w:lang w:eastAsia="zh-CN"/>
              </w:rPr>
              <w:t>对</w:t>
            </w:r>
            <w:r>
              <w:rPr>
                <w:rFonts w:asciiTheme="minorEastAsia" w:eastAsiaTheme="minorEastAsia" w:hAnsiTheme="minorEastAsia"/>
                <w:lang w:eastAsia="zh-CN"/>
              </w:rPr>
              <w:t>响应人</w:t>
            </w:r>
            <w:r w:rsidRPr="00E1057D">
              <w:rPr>
                <w:rFonts w:asciiTheme="minorEastAsia" w:eastAsiaTheme="minorEastAsia" w:hAnsiTheme="minorEastAsia"/>
                <w:lang w:eastAsia="zh-CN"/>
              </w:rPr>
              <w:t>整体服务方案的评价（</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分）</w:t>
            </w:r>
          </w:p>
        </w:tc>
        <w:tc>
          <w:tcPr>
            <w:tcW w:w="5245" w:type="dxa"/>
          </w:tcPr>
          <w:p w:rsidR="00571C01" w:rsidRDefault="008C0821" w:rsidP="00BB3C50">
            <w:pPr>
              <w:spacing w:line="360" w:lineRule="auto"/>
              <w:rPr>
                <w:rFonts w:asciiTheme="minorEastAsia" w:eastAsiaTheme="minorEastAsia" w:hAnsiTheme="minorEastAsia"/>
                <w:lang w:eastAsia="zh-CN"/>
              </w:rPr>
            </w:pPr>
            <w:r>
              <w:rPr>
                <w:rFonts w:asciiTheme="minorEastAsia" w:eastAsiaTheme="minorEastAsia" w:hAnsiTheme="minorEastAsia"/>
                <w:lang w:eastAsia="zh-CN"/>
              </w:rPr>
              <w:t>响应人</w:t>
            </w:r>
            <w:r w:rsidRPr="00E1057D">
              <w:rPr>
                <w:rFonts w:asciiTheme="minorEastAsia" w:eastAsiaTheme="minorEastAsia" w:hAnsiTheme="minorEastAsia"/>
                <w:lang w:eastAsia="zh-CN"/>
              </w:rPr>
              <w:t>的方案设计合理细致,无缺项、漏项得20分；方案设计细致，存在轻微缺项、漏项得14分；</w:t>
            </w:r>
          </w:p>
          <w:p w:rsidR="00571C01" w:rsidRDefault="008C0821" w:rsidP="00BB3C50">
            <w:pPr>
              <w:spacing w:line="360" w:lineRule="auto"/>
              <w:rPr>
                <w:rFonts w:asciiTheme="minorEastAsia" w:eastAsiaTheme="minorEastAsia" w:hAnsiTheme="minorEastAsia"/>
                <w:lang w:eastAsia="zh-CN"/>
              </w:rPr>
            </w:pPr>
            <w:r w:rsidRPr="00E1057D">
              <w:rPr>
                <w:rFonts w:asciiTheme="minorEastAsia" w:eastAsiaTheme="minorEastAsia" w:hAnsiTheme="minorEastAsia"/>
                <w:lang w:eastAsia="zh-CN"/>
              </w:rPr>
              <w:t>方案设计一般，存在部分缺项、漏项得8分</w:t>
            </w:r>
            <w:bookmarkStart w:id="14" w:name="OLE_LINK8"/>
            <w:bookmarkStart w:id="15" w:name="OLE_LINK12"/>
            <w:r w:rsidRPr="00E1057D">
              <w:rPr>
                <w:rFonts w:asciiTheme="minorEastAsia" w:eastAsiaTheme="minorEastAsia" w:hAnsiTheme="minorEastAsia"/>
                <w:lang w:eastAsia="zh-CN"/>
              </w:rPr>
              <w:t>；</w:t>
            </w:r>
            <w:bookmarkEnd w:id="14"/>
            <w:bookmarkEnd w:id="15"/>
          </w:p>
          <w:p w:rsidR="00571C01" w:rsidRDefault="008C0821" w:rsidP="00BB3C50">
            <w:pPr>
              <w:spacing w:line="360" w:lineRule="auto"/>
              <w:rPr>
                <w:rFonts w:asciiTheme="minorEastAsia" w:eastAsiaTheme="minorEastAsia" w:hAnsiTheme="minorEastAsia"/>
                <w:lang w:eastAsia="zh-CN"/>
              </w:rPr>
            </w:pPr>
            <w:r w:rsidRPr="00E1057D">
              <w:rPr>
                <w:rFonts w:asciiTheme="minorEastAsia" w:eastAsiaTheme="minorEastAsia" w:hAnsiTheme="minorEastAsia"/>
                <w:lang w:eastAsia="zh-CN"/>
              </w:rPr>
              <w:t>方案设计粗糙，存在明显缺项、漏项得2分</w:t>
            </w:r>
            <w:r w:rsidR="00571C01">
              <w:rPr>
                <w:rFonts w:asciiTheme="minorEastAsia" w:eastAsiaTheme="minorEastAsia" w:hAnsiTheme="minorEastAsia" w:hint="eastAsia"/>
                <w:lang w:eastAsia="zh-CN"/>
              </w:rPr>
              <w:t>；</w:t>
            </w:r>
          </w:p>
          <w:p w:rsidR="008C0821" w:rsidRPr="00E1057D" w:rsidRDefault="008C0821" w:rsidP="00BB3C50">
            <w:pPr>
              <w:spacing w:line="360" w:lineRule="auto"/>
              <w:rPr>
                <w:rFonts w:asciiTheme="minorEastAsia" w:eastAsiaTheme="minorEastAsia" w:hAnsiTheme="minorEastAsia"/>
                <w:szCs w:val="21"/>
                <w:lang w:eastAsia="zh-CN"/>
              </w:rPr>
            </w:pPr>
            <w:r w:rsidRPr="00E1057D">
              <w:rPr>
                <w:rFonts w:asciiTheme="minorEastAsia" w:eastAsiaTheme="minorEastAsia" w:hAnsiTheme="minorEastAsia"/>
                <w:lang w:eastAsia="zh-CN"/>
              </w:rPr>
              <w:t>未提供得0分。</w:t>
            </w:r>
          </w:p>
        </w:tc>
      </w:tr>
      <w:tr w:rsidR="008C0821" w:rsidRPr="00E1057D" w:rsidTr="00BB3C50">
        <w:trPr>
          <w:trHeight w:val="1110"/>
        </w:trPr>
        <w:tc>
          <w:tcPr>
            <w:tcW w:w="0" w:type="auto"/>
            <w:vMerge/>
          </w:tcPr>
          <w:p w:rsidR="008C0821" w:rsidRPr="00E1057D" w:rsidRDefault="008C0821" w:rsidP="00BB3C50">
            <w:pPr>
              <w:spacing w:line="360" w:lineRule="auto"/>
              <w:rPr>
                <w:rFonts w:asciiTheme="minorEastAsia" w:eastAsiaTheme="minorEastAsia" w:hAnsiTheme="minorEastAsia"/>
                <w:szCs w:val="21"/>
                <w:lang w:eastAsia="zh-CN"/>
              </w:rPr>
            </w:pPr>
          </w:p>
        </w:tc>
        <w:tc>
          <w:tcPr>
            <w:tcW w:w="0" w:type="auto"/>
            <w:vMerge/>
          </w:tcPr>
          <w:p w:rsidR="008C0821" w:rsidRPr="00E1057D" w:rsidRDefault="008C0821" w:rsidP="00BB3C50">
            <w:pPr>
              <w:spacing w:line="360" w:lineRule="auto"/>
              <w:rPr>
                <w:rFonts w:asciiTheme="minorEastAsia" w:eastAsiaTheme="minorEastAsia" w:hAnsiTheme="minorEastAsia"/>
                <w:szCs w:val="21"/>
                <w:lang w:eastAsia="zh-CN"/>
              </w:rPr>
            </w:pPr>
          </w:p>
        </w:tc>
        <w:tc>
          <w:tcPr>
            <w:tcW w:w="1665" w:type="dxa"/>
            <w:vAlign w:val="center"/>
          </w:tcPr>
          <w:p w:rsidR="008C0821" w:rsidRPr="00E1057D" w:rsidRDefault="008C0821" w:rsidP="00BB3C50">
            <w:pPr>
              <w:spacing w:line="360" w:lineRule="auto"/>
              <w:jc w:val="center"/>
              <w:rPr>
                <w:rFonts w:asciiTheme="minorEastAsia" w:eastAsiaTheme="minorEastAsia" w:hAnsiTheme="minorEastAsia"/>
                <w:szCs w:val="21"/>
                <w:lang w:eastAsia="zh-CN"/>
              </w:rPr>
            </w:pPr>
            <w:r w:rsidRPr="00E1057D">
              <w:rPr>
                <w:rFonts w:asciiTheme="minorEastAsia" w:eastAsiaTheme="minorEastAsia" w:hAnsiTheme="minorEastAsia"/>
                <w:lang w:eastAsia="zh-CN"/>
              </w:rPr>
              <w:t>对</w:t>
            </w:r>
            <w:r>
              <w:rPr>
                <w:rFonts w:asciiTheme="minorEastAsia" w:eastAsiaTheme="minorEastAsia" w:hAnsiTheme="minorEastAsia"/>
                <w:lang w:eastAsia="zh-CN"/>
              </w:rPr>
              <w:t>响应人</w:t>
            </w:r>
            <w:r w:rsidRPr="00E1057D">
              <w:rPr>
                <w:rFonts w:asciiTheme="minorEastAsia" w:eastAsiaTheme="minorEastAsia" w:hAnsiTheme="minorEastAsia"/>
                <w:lang w:eastAsia="zh-CN"/>
              </w:rPr>
              <w:t>拟投入项目团队的评价（</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分）</w:t>
            </w:r>
          </w:p>
        </w:tc>
        <w:tc>
          <w:tcPr>
            <w:tcW w:w="5245" w:type="dxa"/>
          </w:tcPr>
          <w:p w:rsidR="00684EF4" w:rsidRDefault="008C0821" w:rsidP="00BB3C50">
            <w:pPr>
              <w:spacing w:line="360" w:lineRule="auto"/>
              <w:rPr>
                <w:rFonts w:asciiTheme="minorEastAsia" w:eastAsiaTheme="minorEastAsia" w:hAnsiTheme="minorEastAsia"/>
                <w:lang w:eastAsia="zh-CN"/>
              </w:rPr>
            </w:pPr>
            <w:r w:rsidRPr="00E1057D">
              <w:rPr>
                <w:rFonts w:asciiTheme="minorEastAsia" w:eastAsiaTheme="minorEastAsia" w:hAnsiTheme="minorEastAsia"/>
                <w:lang w:eastAsia="zh-CN"/>
              </w:rPr>
              <w:t>根据</w:t>
            </w:r>
            <w:r>
              <w:rPr>
                <w:rFonts w:asciiTheme="minorEastAsia" w:eastAsiaTheme="minorEastAsia" w:hAnsiTheme="minorEastAsia"/>
                <w:lang w:eastAsia="zh-CN"/>
              </w:rPr>
              <w:t>响应人</w:t>
            </w:r>
            <w:r w:rsidRPr="00E1057D">
              <w:rPr>
                <w:rFonts w:asciiTheme="minorEastAsia" w:eastAsiaTheme="minorEastAsia" w:hAnsiTheme="minorEastAsia"/>
                <w:lang w:eastAsia="zh-CN"/>
              </w:rPr>
              <w:t>项目人员安排合理性及满足项目实施需要情况进行评价：</w:t>
            </w:r>
          </w:p>
          <w:p w:rsidR="00684EF4" w:rsidRDefault="008C0821" w:rsidP="00BB3C50">
            <w:pPr>
              <w:spacing w:line="360" w:lineRule="auto"/>
              <w:rPr>
                <w:rFonts w:asciiTheme="minorEastAsia" w:eastAsiaTheme="minorEastAsia" w:hAnsiTheme="minorEastAsia"/>
                <w:lang w:eastAsia="zh-CN"/>
              </w:rPr>
            </w:pPr>
            <w:r w:rsidRPr="00E1057D">
              <w:rPr>
                <w:rFonts w:asciiTheme="minorEastAsia" w:eastAsiaTheme="minorEastAsia" w:hAnsiTheme="minorEastAsia"/>
                <w:lang w:eastAsia="zh-CN"/>
              </w:rPr>
              <w:t xml:space="preserve">科学合理、满足岗位要求并提供优质服务，项目人员具备承担过多个类似项目经验得 </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分；</w:t>
            </w:r>
          </w:p>
          <w:p w:rsidR="00684EF4" w:rsidRDefault="008C0821" w:rsidP="00BB3C50">
            <w:pPr>
              <w:spacing w:line="360" w:lineRule="auto"/>
              <w:rPr>
                <w:rFonts w:asciiTheme="minorEastAsia" w:eastAsiaTheme="minorEastAsia" w:hAnsiTheme="minorEastAsia"/>
                <w:lang w:eastAsia="zh-CN"/>
              </w:rPr>
            </w:pPr>
            <w:r w:rsidRPr="00E1057D">
              <w:rPr>
                <w:rFonts w:asciiTheme="minorEastAsia" w:eastAsiaTheme="minorEastAsia" w:hAnsiTheme="minorEastAsia"/>
                <w:lang w:eastAsia="zh-CN"/>
              </w:rPr>
              <w:t>科学合理、基本满足岗位要求并提供优质服务，项目</w:t>
            </w:r>
            <w:r w:rsidRPr="00E1057D">
              <w:rPr>
                <w:rFonts w:asciiTheme="minorEastAsia" w:eastAsiaTheme="minorEastAsia" w:hAnsiTheme="minorEastAsia"/>
                <w:lang w:eastAsia="zh-CN"/>
              </w:rPr>
              <w:lastRenderedPageBreak/>
              <w:t xml:space="preserve">人员具备承担过少数类似项目经验得 </w:t>
            </w:r>
            <w:r w:rsidRPr="00E1057D">
              <w:rPr>
                <w:rFonts w:asciiTheme="minorEastAsia" w:eastAsiaTheme="minorEastAsia" w:hAnsiTheme="minorEastAsia" w:cs="Calibri"/>
                <w:lang w:eastAsia="zh-CN"/>
              </w:rPr>
              <w:t xml:space="preserve">15 </w:t>
            </w:r>
            <w:r w:rsidRPr="00E1057D">
              <w:rPr>
                <w:rFonts w:asciiTheme="minorEastAsia" w:eastAsiaTheme="minorEastAsia" w:hAnsiTheme="minorEastAsia"/>
                <w:lang w:eastAsia="zh-CN"/>
              </w:rPr>
              <w:t>分；</w:t>
            </w:r>
          </w:p>
          <w:p w:rsidR="008C0821" w:rsidRPr="00E1057D" w:rsidRDefault="008C0821" w:rsidP="00BB3C50">
            <w:pPr>
              <w:spacing w:line="360" w:lineRule="auto"/>
              <w:rPr>
                <w:rFonts w:asciiTheme="minorEastAsia" w:eastAsiaTheme="minorEastAsia" w:hAnsiTheme="minorEastAsia"/>
                <w:szCs w:val="21"/>
                <w:lang w:eastAsia="zh-CN"/>
              </w:rPr>
            </w:pPr>
            <w:r w:rsidRPr="00E1057D">
              <w:rPr>
                <w:rFonts w:asciiTheme="minorEastAsia" w:eastAsiaTheme="minorEastAsia" w:hAnsiTheme="minorEastAsia"/>
                <w:lang w:eastAsia="zh-CN"/>
              </w:rPr>
              <w:t xml:space="preserve">部分满足岗位要求，项目人员具备承担过少数类似项目经验得 </w:t>
            </w:r>
            <w:r w:rsidRPr="00E1057D">
              <w:rPr>
                <w:rFonts w:asciiTheme="minorEastAsia" w:eastAsiaTheme="minorEastAsia" w:hAnsiTheme="minorEastAsia" w:cs="Calibri"/>
                <w:lang w:eastAsia="zh-CN"/>
              </w:rPr>
              <w:t xml:space="preserve">5 </w:t>
            </w:r>
            <w:r w:rsidRPr="00E1057D">
              <w:rPr>
                <w:rFonts w:asciiTheme="minorEastAsia" w:eastAsiaTheme="minorEastAsia" w:hAnsiTheme="minorEastAsia"/>
                <w:lang w:eastAsia="zh-CN"/>
              </w:rPr>
              <w:t>分；未提供得0 分。</w:t>
            </w:r>
          </w:p>
        </w:tc>
      </w:tr>
      <w:tr w:rsidR="008C0821" w:rsidRPr="00E1057D" w:rsidTr="00BB3C50">
        <w:trPr>
          <w:trHeight w:val="1376"/>
        </w:trPr>
        <w:tc>
          <w:tcPr>
            <w:tcW w:w="0" w:type="auto"/>
            <w:vMerge/>
          </w:tcPr>
          <w:p w:rsidR="008C0821" w:rsidRPr="00E1057D" w:rsidRDefault="008C0821" w:rsidP="00BB3C50">
            <w:pPr>
              <w:spacing w:line="360" w:lineRule="auto"/>
              <w:rPr>
                <w:rFonts w:asciiTheme="minorEastAsia" w:eastAsiaTheme="minorEastAsia" w:hAnsiTheme="minorEastAsia"/>
                <w:szCs w:val="21"/>
                <w:lang w:eastAsia="zh-CN"/>
              </w:rPr>
            </w:pPr>
          </w:p>
        </w:tc>
        <w:tc>
          <w:tcPr>
            <w:tcW w:w="0" w:type="auto"/>
            <w:vMerge/>
          </w:tcPr>
          <w:p w:rsidR="008C0821" w:rsidRPr="00E1057D" w:rsidRDefault="008C0821" w:rsidP="00BB3C50">
            <w:pPr>
              <w:spacing w:line="360" w:lineRule="auto"/>
              <w:rPr>
                <w:rFonts w:asciiTheme="minorEastAsia" w:eastAsiaTheme="minorEastAsia" w:hAnsiTheme="minorEastAsia"/>
                <w:szCs w:val="21"/>
                <w:lang w:eastAsia="zh-CN"/>
              </w:rPr>
            </w:pPr>
          </w:p>
        </w:tc>
        <w:tc>
          <w:tcPr>
            <w:tcW w:w="1665" w:type="dxa"/>
            <w:vAlign w:val="center"/>
          </w:tcPr>
          <w:p w:rsidR="008C0821" w:rsidRPr="00E1057D" w:rsidRDefault="008C0821" w:rsidP="00BB3C50">
            <w:pPr>
              <w:spacing w:line="360" w:lineRule="auto"/>
              <w:jc w:val="center"/>
              <w:rPr>
                <w:rFonts w:asciiTheme="minorEastAsia" w:eastAsiaTheme="minorEastAsia" w:hAnsiTheme="minorEastAsia"/>
                <w:szCs w:val="21"/>
                <w:lang w:eastAsia="zh-CN"/>
              </w:rPr>
            </w:pPr>
            <w:r w:rsidRPr="00E1057D">
              <w:rPr>
                <w:rFonts w:asciiTheme="minorEastAsia" w:eastAsiaTheme="minorEastAsia" w:hAnsiTheme="minorEastAsia"/>
                <w:lang w:eastAsia="zh-CN"/>
              </w:rPr>
              <w:t>对</w:t>
            </w:r>
            <w:r>
              <w:rPr>
                <w:rFonts w:asciiTheme="minorEastAsia" w:eastAsiaTheme="minorEastAsia" w:hAnsiTheme="minorEastAsia"/>
                <w:lang w:eastAsia="zh-CN"/>
              </w:rPr>
              <w:t>响应人</w:t>
            </w:r>
            <w:r w:rsidRPr="00E1057D">
              <w:rPr>
                <w:rFonts w:asciiTheme="minorEastAsia" w:eastAsiaTheme="minorEastAsia" w:hAnsiTheme="minorEastAsia"/>
                <w:lang w:eastAsia="zh-CN"/>
              </w:rPr>
              <w:t>服务方案和保障措施的评价（</w:t>
            </w:r>
            <w:r w:rsidRPr="00E1057D">
              <w:rPr>
                <w:rFonts w:asciiTheme="minorEastAsia" w:eastAsiaTheme="minorEastAsia" w:hAnsiTheme="minorEastAsia" w:cs="Calibri"/>
                <w:lang w:eastAsia="zh-CN"/>
              </w:rPr>
              <w:t xml:space="preserve">10 </w:t>
            </w:r>
            <w:r w:rsidRPr="00E1057D">
              <w:rPr>
                <w:rFonts w:asciiTheme="minorEastAsia" w:eastAsiaTheme="minorEastAsia" w:hAnsiTheme="minorEastAsia"/>
                <w:lang w:eastAsia="zh-CN"/>
              </w:rPr>
              <w:t>分）</w:t>
            </w:r>
          </w:p>
        </w:tc>
        <w:tc>
          <w:tcPr>
            <w:tcW w:w="5245" w:type="dxa"/>
          </w:tcPr>
          <w:p w:rsidR="00571C01" w:rsidRDefault="008C0821" w:rsidP="00BB3C50">
            <w:pPr>
              <w:spacing w:line="360" w:lineRule="auto"/>
              <w:rPr>
                <w:rFonts w:asciiTheme="minorEastAsia" w:eastAsiaTheme="minorEastAsia" w:hAnsiTheme="minorEastAsia"/>
                <w:lang w:eastAsia="zh-CN"/>
              </w:rPr>
            </w:pPr>
            <w:r>
              <w:rPr>
                <w:rFonts w:asciiTheme="minorEastAsia" w:eastAsiaTheme="minorEastAsia" w:hAnsiTheme="minorEastAsia"/>
                <w:lang w:eastAsia="zh-CN"/>
              </w:rPr>
              <w:t>响应人</w:t>
            </w:r>
            <w:r w:rsidRPr="00E1057D">
              <w:rPr>
                <w:rFonts w:asciiTheme="minorEastAsia" w:eastAsiaTheme="minorEastAsia" w:hAnsiTheme="minorEastAsia"/>
                <w:lang w:eastAsia="zh-CN"/>
              </w:rPr>
              <w:t>提供的服务</w:t>
            </w:r>
            <w:bookmarkStart w:id="16" w:name="OLE_LINK13"/>
            <w:bookmarkStart w:id="17" w:name="OLE_LINK14"/>
            <w:r w:rsidRPr="00E1057D">
              <w:rPr>
                <w:rFonts w:asciiTheme="minorEastAsia" w:eastAsiaTheme="minorEastAsia" w:hAnsiTheme="minorEastAsia"/>
                <w:lang w:eastAsia="zh-CN"/>
              </w:rPr>
              <w:t>方案</w:t>
            </w:r>
            <w:bookmarkEnd w:id="16"/>
            <w:bookmarkEnd w:id="17"/>
            <w:r w:rsidRPr="00E1057D">
              <w:rPr>
                <w:rFonts w:asciiTheme="minorEastAsia" w:eastAsiaTheme="minorEastAsia" w:hAnsiTheme="minorEastAsia"/>
                <w:lang w:eastAsia="zh-CN"/>
              </w:rPr>
              <w:t>和保障措施严密、针对性强、切实可行得10分；</w:t>
            </w:r>
          </w:p>
          <w:p w:rsidR="00571C01" w:rsidRDefault="008C0821" w:rsidP="00BB3C50">
            <w:pPr>
              <w:spacing w:line="360" w:lineRule="auto"/>
              <w:rPr>
                <w:rFonts w:asciiTheme="minorEastAsia" w:eastAsiaTheme="minorEastAsia" w:hAnsiTheme="minorEastAsia"/>
                <w:lang w:eastAsia="zh-CN"/>
              </w:rPr>
            </w:pPr>
            <w:r>
              <w:rPr>
                <w:rFonts w:asciiTheme="minorEastAsia" w:eastAsiaTheme="minorEastAsia" w:hAnsiTheme="minorEastAsia"/>
                <w:lang w:eastAsia="zh-CN"/>
              </w:rPr>
              <w:t>响应人</w:t>
            </w:r>
            <w:r w:rsidRPr="00E1057D">
              <w:rPr>
                <w:rFonts w:asciiTheme="minorEastAsia" w:eastAsiaTheme="minorEastAsia" w:hAnsiTheme="minorEastAsia"/>
                <w:lang w:eastAsia="zh-CN"/>
              </w:rPr>
              <w:t>提供的服务</w:t>
            </w:r>
            <w:r w:rsidR="00571C01">
              <w:rPr>
                <w:rFonts w:asciiTheme="minorEastAsia" w:eastAsiaTheme="minorEastAsia" w:hAnsiTheme="minorEastAsia" w:hint="eastAsia"/>
                <w:lang w:eastAsia="zh-CN"/>
              </w:rPr>
              <w:t>方案</w:t>
            </w:r>
            <w:r w:rsidRPr="00E1057D">
              <w:rPr>
                <w:rFonts w:asciiTheme="minorEastAsia" w:eastAsiaTheme="minorEastAsia" w:hAnsiTheme="minorEastAsia"/>
                <w:lang w:eastAsia="zh-CN"/>
              </w:rPr>
              <w:t>和保障措施合理、基本可行得7分；</w:t>
            </w:r>
          </w:p>
          <w:p w:rsidR="00571C01" w:rsidRDefault="008C0821" w:rsidP="00BB3C50">
            <w:pPr>
              <w:spacing w:line="360" w:lineRule="auto"/>
              <w:rPr>
                <w:rFonts w:asciiTheme="minorEastAsia" w:eastAsiaTheme="minorEastAsia" w:hAnsiTheme="minorEastAsia"/>
                <w:lang w:eastAsia="zh-CN"/>
              </w:rPr>
            </w:pPr>
            <w:r>
              <w:rPr>
                <w:rFonts w:asciiTheme="minorEastAsia" w:eastAsiaTheme="minorEastAsia" w:hAnsiTheme="minorEastAsia"/>
                <w:lang w:eastAsia="zh-CN"/>
              </w:rPr>
              <w:t>响应人</w:t>
            </w:r>
            <w:r w:rsidRPr="00E1057D">
              <w:rPr>
                <w:rFonts w:asciiTheme="minorEastAsia" w:eastAsiaTheme="minorEastAsia" w:hAnsiTheme="minorEastAsia"/>
                <w:lang w:eastAsia="zh-CN"/>
              </w:rPr>
              <w:t>提供的服务</w:t>
            </w:r>
            <w:r w:rsidR="00571C01">
              <w:rPr>
                <w:rFonts w:asciiTheme="minorEastAsia" w:eastAsiaTheme="minorEastAsia" w:hAnsiTheme="minorEastAsia" w:hint="eastAsia"/>
                <w:lang w:eastAsia="zh-CN"/>
              </w:rPr>
              <w:t>方案</w:t>
            </w:r>
            <w:r w:rsidRPr="00E1057D">
              <w:rPr>
                <w:rFonts w:asciiTheme="minorEastAsia" w:eastAsiaTheme="minorEastAsia" w:hAnsiTheme="minorEastAsia"/>
                <w:lang w:eastAsia="zh-CN"/>
              </w:rPr>
              <w:t>和保障措施基本合理、部分可行得4分；</w:t>
            </w:r>
          </w:p>
          <w:p w:rsidR="008C0821" w:rsidRPr="00E1057D" w:rsidRDefault="008C0821" w:rsidP="00BB3C50">
            <w:pPr>
              <w:spacing w:line="360" w:lineRule="auto"/>
              <w:rPr>
                <w:rFonts w:asciiTheme="minorEastAsia" w:eastAsiaTheme="minorEastAsia" w:hAnsiTheme="minorEastAsia"/>
                <w:szCs w:val="21"/>
                <w:lang w:eastAsia="zh-CN"/>
              </w:rPr>
            </w:pPr>
            <w:r>
              <w:rPr>
                <w:rFonts w:asciiTheme="minorEastAsia" w:eastAsiaTheme="minorEastAsia" w:hAnsiTheme="minorEastAsia"/>
                <w:lang w:eastAsia="zh-CN"/>
              </w:rPr>
              <w:t>响应人</w:t>
            </w:r>
            <w:r w:rsidRPr="00E1057D">
              <w:rPr>
                <w:rFonts w:asciiTheme="minorEastAsia" w:eastAsiaTheme="minorEastAsia" w:hAnsiTheme="minorEastAsia"/>
                <w:lang w:eastAsia="zh-CN"/>
              </w:rPr>
              <w:t>提供的服务</w:t>
            </w:r>
            <w:r w:rsidR="00571C01">
              <w:rPr>
                <w:rFonts w:asciiTheme="minorEastAsia" w:eastAsiaTheme="minorEastAsia" w:hAnsiTheme="minorEastAsia" w:hint="eastAsia"/>
                <w:lang w:eastAsia="zh-CN"/>
              </w:rPr>
              <w:t>方案</w:t>
            </w:r>
            <w:r w:rsidRPr="00E1057D">
              <w:rPr>
                <w:rFonts w:asciiTheme="minorEastAsia" w:eastAsiaTheme="minorEastAsia" w:hAnsiTheme="minorEastAsia"/>
                <w:lang w:eastAsia="zh-CN"/>
              </w:rPr>
              <w:t>和保障措施不合理、不可行得1分，未提供得0分。</w:t>
            </w:r>
          </w:p>
        </w:tc>
      </w:tr>
      <w:tr w:rsidR="008C0821" w:rsidRPr="00E1057D" w:rsidTr="00BB3C50">
        <w:trPr>
          <w:trHeight w:val="1384"/>
        </w:trPr>
        <w:tc>
          <w:tcPr>
            <w:tcW w:w="0" w:type="auto"/>
            <w:vMerge/>
          </w:tcPr>
          <w:p w:rsidR="008C0821" w:rsidRPr="00E1057D" w:rsidRDefault="008C0821" w:rsidP="00BB3C50">
            <w:pPr>
              <w:spacing w:line="360" w:lineRule="auto"/>
              <w:rPr>
                <w:rFonts w:asciiTheme="minorEastAsia" w:eastAsiaTheme="minorEastAsia" w:hAnsiTheme="minorEastAsia"/>
                <w:szCs w:val="21"/>
                <w:lang w:eastAsia="zh-CN"/>
              </w:rPr>
            </w:pPr>
          </w:p>
        </w:tc>
        <w:tc>
          <w:tcPr>
            <w:tcW w:w="0" w:type="auto"/>
            <w:vMerge/>
          </w:tcPr>
          <w:p w:rsidR="008C0821" w:rsidRPr="00E1057D" w:rsidRDefault="008C0821" w:rsidP="00BB3C50">
            <w:pPr>
              <w:spacing w:line="360" w:lineRule="auto"/>
              <w:rPr>
                <w:rFonts w:asciiTheme="minorEastAsia" w:eastAsiaTheme="minorEastAsia" w:hAnsiTheme="minorEastAsia"/>
                <w:szCs w:val="21"/>
                <w:lang w:eastAsia="zh-CN"/>
              </w:rPr>
            </w:pPr>
          </w:p>
        </w:tc>
        <w:tc>
          <w:tcPr>
            <w:tcW w:w="1665" w:type="dxa"/>
            <w:vAlign w:val="center"/>
          </w:tcPr>
          <w:p w:rsidR="008C0821" w:rsidRPr="00E1057D" w:rsidRDefault="008C0821" w:rsidP="00BB3C50">
            <w:pPr>
              <w:spacing w:line="360" w:lineRule="auto"/>
              <w:jc w:val="center"/>
              <w:rPr>
                <w:rFonts w:asciiTheme="minorEastAsia" w:eastAsiaTheme="minorEastAsia" w:hAnsiTheme="minorEastAsia"/>
                <w:szCs w:val="21"/>
                <w:lang w:eastAsia="zh-CN"/>
              </w:rPr>
            </w:pPr>
            <w:r w:rsidRPr="00E1057D">
              <w:rPr>
                <w:rFonts w:asciiTheme="minorEastAsia" w:eastAsiaTheme="minorEastAsia" w:hAnsiTheme="minorEastAsia"/>
                <w:lang w:eastAsia="zh-CN"/>
              </w:rPr>
              <w:t>对</w:t>
            </w:r>
            <w:r>
              <w:rPr>
                <w:rFonts w:asciiTheme="minorEastAsia" w:eastAsiaTheme="minorEastAsia" w:hAnsiTheme="minorEastAsia"/>
                <w:lang w:eastAsia="zh-CN"/>
              </w:rPr>
              <w:t>响应人</w:t>
            </w:r>
            <w:r w:rsidRPr="00E1057D">
              <w:rPr>
                <w:rFonts w:asciiTheme="minorEastAsia" w:eastAsiaTheme="minorEastAsia" w:hAnsiTheme="minorEastAsia"/>
                <w:lang w:eastAsia="zh-CN"/>
              </w:rPr>
              <w:t>拟采取的应急预案</w:t>
            </w:r>
            <w:r w:rsidRPr="00E1057D">
              <w:rPr>
                <w:rFonts w:asciiTheme="minorEastAsia" w:eastAsiaTheme="minorEastAsia" w:hAnsiTheme="minorEastAsia" w:cs="Calibri"/>
                <w:lang w:eastAsia="zh-CN"/>
              </w:rPr>
              <w:t>(</w:t>
            </w:r>
            <w:r w:rsidRPr="00E1057D">
              <w:rPr>
                <w:rFonts w:asciiTheme="minorEastAsia" w:eastAsiaTheme="minorEastAsia" w:hAnsiTheme="minorEastAsia"/>
                <w:lang w:eastAsia="zh-CN"/>
              </w:rPr>
              <w:t>系统故障、人员更替</w:t>
            </w:r>
            <w:r w:rsidRPr="00E1057D">
              <w:rPr>
                <w:rFonts w:asciiTheme="minorEastAsia" w:eastAsiaTheme="minorEastAsia" w:hAnsiTheme="minorEastAsia" w:cs="Calibri"/>
                <w:lang w:eastAsia="zh-CN"/>
              </w:rPr>
              <w:t>)</w:t>
            </w:r>
            <w:r w:rsidRPr="00E1057D">
              <w:rPr>
                <w:rFonts w:asciiTheme="minorEastAsia" w:eastAsiaTheme="minorEastAsia" w:hAnsiTheme="minorEastAsia"/>
                <w:lang w:eastAsia="zh-CN"/>
              </w:rPr>
              <w:t>的评价（</w:t>
            </w:r>
            <w:r w:rsidRPr="00E1057D">
              <w:rPr>
                <w:rFonts w:asciiTheme="minorEastAsia" w:eastAsiaTheme="minorEastAsia" w:hAnsiTheme="minorEastAsia" w:cs="Calibri"/>
                <w:lang w:eastAsia="zh-CN"/>
              </w:rPr>
              <w:t xml:space="preserve">5 </w:t>
            </w:r>
            <w:r w:rsidRPr="00E1057D">
              <w:rPr>
                <w:rFonts w:asciiTheme="minorEastAsia" w:eastAsiaTheme="minorEastAsia" w:hAnsiTheme="minorEastAsia"/>
                <w:lang w:eastAsia="zh-CN"/>
              </w:rPr>
              <w:t>分）</w:t>
            </w:r>
          </w:p>
        </w:tc>
        <w:tc>
          <w:tcPr>
            <w:tcW w:w="5245" w:type="dxa"/>
          </w:tcPr>
          <w:p w:rsidR="00571C01" w:rsidRDefault="008C0821" w:rsidP="00BB3C50">
            <w:pPr>
              <w:spacing w:line="360" w:lineRule="auto"/>
              <w:rPr>
                <w:rFonts w:asciiTheme="minorEastAsia" w:eastAsiaTheme="minorEastAsia" w:hAnsiTheme="minorEastAsia"/>
                <w:lang w:eastAsia="zh-CN"/>
              </w:rPr>
            </w:pPr>
            <w:r w:rsidRPr="00E1057D">
              <w:rPr>
                <w:rFonts w:asciiTheme="minorEastAsia" w:eastAsiaTheme="minorEastAsia" w:hAnsiTheme="minorEastAsia"/>
                <w:lang w:eastAsia="zh-CN"/>
              </w:rPr>
              <w:t>项目具有应急预案，且细致合理、针对性强，出现问题，能及时实施应对措施得5分；</w:t>
            </w:r>
          </w:p>
          <w:p w:rsidR="00571C01" w:rsidRDefault="008C0821" w:rsidP="00BB3C50">
            <w:pPr>
              <w:spacing w:line="360" w:lineRule="auto"/>
              <w:rPr>
                <w:rFonts w:asciiTheme="minorEastAsia" w:eastAsiaTheme="minorEastAsia" w:hAnsiTheme="minorEastAsia"/>
                <w:lang w:eastAsia="zh-CN"/>
              </w:rPr>
            </w:pPr>
            <w:r w:rsidRPr="00E1057D">
              <w:rPr>
                <w:rFonts w:asciiTheme="minorEastAsia" w:eastAsiaTheme="minorEastAsia" w:hAnsiTheme="minorEastAsia"/>
                <w:lang w:eastAsia="zh-CN"/>
              </w:rPr>
              <w:t>项目具有应急预案，针对性一般得</w:t>
            </w:r>
            <w:r w:rsidRPr="00E1057D">
              <w:rPr>
                <w:rFonts w:asciiTheme="minorEastAsia" w:eastAsiaTheme="minorEastAsia" w:hAnsiTheme="minorEastAsia" w:hint="eastAsia"/>
                <w:lang w:eastAsia="zh-CN"/>
              </w:rPr>
              <w:t>3</w:t>
            </w:r>
            <w:r w:rsidRPr="00E1057D">
              <w:rPr>
                <w:rFonts w:asciiTheme="minorEastAsia" w:eastAsiaTheme="minorEastAsia" w:hAnsiTheme="minorEastAsia"/>
                <w:lang w:eastAsia="zh-CN"/>
              </w:rPr>
              <w:t>分；</w:t>
            </w:r>
          </w:p>
          <w:p w:rsidR="00571C01" w:rsidRDefault="008C0821" w:rsidP="00BB3C50">
            <w:pPr>
              <w:spacing w:line="360" w:lineRule="auto"/>
              <w:rPr>
                <w:rFonts w:asciiTheme="minorEastAsia" w:eastAsiaTheme="minorEastAsia" w:hAnsiTheme="minorEastAsia"/>
                <w:lang w:eastAsia="zh-CN"/>
              </w:rPr>
            </w:pPr>
            <w:r w:rsidRPr="00E1057D">
              <w:rPr>
                <w:rFonts w:asciiTheme="minorEastAsia" w:eastAsiaTheme="minorEastAsia" w:hAnsiTheme="minorEastAsia"/>
                <w:lang w:eastAsia="zh-CN"/>
              </w:rPr>
              <w:t>项目具有应急预案，相对简单、针对性弱得</w:t>
            </w:r>
            <w:r w:rsidRPr="00E1057D">
              <w:rPr>
                <w:rFonts w:asciiTheme="minorEastAsia" w:eastAsiaTheme="minorEastAsia" w:hAnsiTheme="minorEastAsia" w:hint="eastAsia"/>
                <w:lang w:eastAsia="zh-CN"/>
              </w:rPr>
              <w:t>2</w:t>
            </w:r>
            <w:r w:rsidRPr="00E1057D">
              <w:rPr>
                <w:rFonts w:asciiTheme="minorEastAsia" w:eastAsiaTheme="minorEastAsia" w:hAnsiTheme="minorEastAsia"/>
                <w:lang w:eastAsia="zh-CN"/>
              </w:rPr>
              <w:t>分；</w:t>
            </w:r>
          </w:p>
          <w:p w:rsidR="008C0821" w:rsidRPr="00E1057D" w:rsidRDefault="008C0821" w:rsidP="00BB3C50">
            <w:pPr>
              <w:spacing w:line="360" w:lineRule="auto"/>
              <w:rPr>
                <w:rFonts w:asciiTheme="minorEastAsia" w:eastAsiaTheme="minorEastAsia" w:hAnsiTheme="minorEastAsia"/>
                <w:szCs w:val="21"/>
                <w:lang w:eastAsia="zh-CN"/>
              </w:rPr>
            </w:pPr>
            <w:r w:rsidRPr="00E1057D">
              <w:rPr>
                <w:rFonts w:asciiTheme="minorEastAsia" w:eastAsiaTheme="minorEastAsia" w:hAnsiTheme="minorEastAsia"/>
                <w:lang w:eastAsia="zh-CN"/>
              </w:rPr>
              <w:t>项目具有应急预案，但简单且不具有针对性得1分；未提供得0分。</w:t>
            </w:r>
          </w:p>
        </w:tc>
      </w:tr>
    </w:tbl>
    <w:p w:rsidR="005E25A3" w:rsidRPr="008C0821" w:rsidRDefault="005E25A3">
      <w:pPr>
        <w:widowControl/>
        <w:spacing w:line="360" w:lineRule="auto"/>
        <w:jc w:val="left"/>
        <w:rPr>
          <w:rFonts w:ascii="宋体" w:hAnsi="宋体" w:cs="宋体"/>
          <w:b/>
          <w:bCs/>
          <w:kern w:val="0"/>
          <w:sz w:val="20"/>
          <w:szCs w:val="21"/>
        </w:rPr>
      </w:pPr>
    </w:p>
    <w:p w:rsidR="005E25A3" w:rsidRDefault="00621742">
      <w:pPr>
        <w:pStyle w:val="a6"/>
        <w:numPr>
          <w:ilvl w:val="0"/>
          <w:numId w:val="2"/>
        </w:numPr>
        <w:spacing w:line="360" w:lineRule="auto"/>
        <w:ind w:firstLineChars="0"/>
        <w:jc w:val="left"/>
        <w:rPr>
          <w:rFonts w:ascii="宋体" w:hAnsi="宋体"/>
          <w:b/>
          <w:szCs w:val="21"/>
        </w:rPr>
      </w:pPr>
      <w:r>
        <w:rPr>
          <w:rFonts w:ascii="宋体" w:hAnsi="宋体" w:hint="eastAsia"/>
          <w:b/>
          <w:szCs w:val="21"/>
        </w:rPr>
        <w:t>合同（合同以实际为准）及廉洁模板</w:t>
      </w:r>
    </w:p>
    <w:p w:rsidR="005E25A3" w:rsidRDefault="005E25A3">
      <w:pPr>
        <w:spacing w:line="360" w:lineRule="auto"/>
        <w:rPr>
          <w:rFonts w:ascii="楷体" w:eastAsia="楷体" w:hAnsi="楷体" w:cs="Calibri"/>
          <w:szCs w:val="21"/>
        </w:rPr>
      </w:pPr>
    </w:p>
    <w:p w:rsidR="005E25A3" w:rsidRDefault="005E25A3">
      <w:pPr>
        <w:spacing w:line="360" w:lineRule="auto"/>
        <w:jc w:val="center"/>
        <w:rPr>
          <w:rFonts w:ascii="楷体" w:eastAsia="楷体" w:hAnsi="楷体" w:cs="Calibri"/>
          <w:b/>
          <w:sz w:val="36"/>
          <w:szCs w:val="21"/>
        </w:rPr>
      </w:pPr>
    </w:p>
    <w:p w:rsidR="005E25A3" w:rsidRDefault="00621742">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5E25A3" w:rsidRDefault="00621742">
      <w:pPr>
        <w:spacing w:line="360" w:lineRule="auto"/>
        <w:jc w:val="center"/>
        <w:rPr>
          <w:rFonts w:ascii="楷体" w:eastAsia="楷体" w:hAnsi="楷体" w:cs="Calibri"/>
          <w:b/>
          <w:sz w:val="36"/>
          <w:szCs w:val="36"/>
        </w:rPr>
      </w:pPr>
      <w:r>
        <w:rPr>
          <w:rFonts w:ascii="楷体" w:eastAsia="楷体" w:hAnsi="楷体" w:cs="Calibri" w:hint="eastAsia"/>
          <w:b/>
          <w:sz w:val="36"/>
          <w:szCs w:val="36"/>
        </w:rPr>
        <w:t>×××合同</w:t>
      </w:r>
    </w:p>
    <w:p w:rsidR="005E25A3" w:rsidRDefault="005E25A3">
      <w:pPr>
        <w:spacing w:line="360" w:lineRule="auto"/>
        <w:rPr>
          <w:rFonts w:ascii="楷体" w:eastAsia="楷体" w:hAnsi="楷体" w:cs="Calibri"/>
          <w:szCs w:val="21"/>
        </w:rPr>
      </w:pPr>
    </w:p>
    <w:p w:rsidR="005E25A3" w:rsidRDefault="005E25A3">
      <w:pPr>
        <w:spacing w:line="360" w:lineRule="auto"/>
        <w:rPr>
          <w:rFonts w:ascii="楷体" w:eastAsia="楷体" w:hAnsi="楷体" w:cs="Calibri"/>
          <w:szCs w:val="21"/>
        </w:rPr>
      </w:pPr>
    </w:p>
    <w:p w:rsidR="005E25A3" w:rsidRDefault="005E25A3">
      <w:pPr>
        <w:spacing w:line="360" w:lineRule="auto"/>
        <w:rPr>
          <w:rFonts w:ascii="楷体" w:eastAsia="楷体" w:hAnsi="楷体" w:cs="Calibri"/>
          <w:sz w:val="28"/>
          <w:szCs w:val="21"/>
        </w:rPr>
      </w:pP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t>地      址： 北京市西城区西直门南大街11号</w:t>
      </w: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lastRenderedPageBreak/>
        <w:t xml:space="preserve">法定代表人： 王 俊                    邮  编：100044            </w:t>
      </w: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t>电      话：  010-88326666            传  真： 010-68333362</w:t>
      </w:r>
    </w:p>
    <w:p w:rsidR="005E25A3" w:rsidRDefault="005E25A3">
      <w:pPr>
        <w:spacing w:line="360" w:lineRule="auto"/>
        <w:rPr>
          <w:rFonts w:ascii="楷体" w:eastAsia="楷体" w:hAnsi="楷体" w:cs="Calibri"/>
          <w:sz w:val="28"/>
          <w:szCs w:val="21"/>
        </w:rPr>
      </w:pPr>
    </w:p>
    <w:p w:rsidR="005E25A3" w:rsidRDefault="005E25A3">
      <w:pPr>
        <w:spacing w:line="360" w:lineRule="auto"/>
        <w:rPr>
          <w:rFonts w:ascii="楷体" w:eastAsia="楷体" w:hAnsi="楷体" w:cs="Calibri"/>
          <w:sz w:val="28"/>
          <w:szCs w:val="21"/>
        </w:rPr>
      </w:pPr>
    </w:p>
    <w:p w:rsidR="005E25A3" w:rsidRDefault="005E25A3">
      <w:pPr>
        <w:spacing w:line="360" w:lineRule="auto"/>
        <w:rPr>
          <w:rFonts w:ascii="楷体" w:eastAsia="楷体" w:hAnsi="楷体" w:cs="Calibri"/>
          <w:sz w:val="28"/>
          <w:szCs w:val="21"/>
        </w:rPr>
      </w:pP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t>乙      方： ×××××</w:t>
      </w: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t xml:space="preserve">地      址：                      </w:t>
      </w: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t xml:space="preserve">法定代表人：                         邮    编：        </w:t>
      </w: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t xml:space="preserve">电      话：                         传    真：       </w:t>
      </w: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t>税务登记号 ：</w:t>
      </w:r>
    </w:p>
    <w:p w:rsidR="005E25A3" w:rsidRDefault="00621742">
      <w:pPr>
        <w:spacing w:line="360" w:lineRule="auto"/>
        <w:rPr>
          <w:rFonts w:ascii="楷体" w:eastAsia="楷体" w:hAnsi="楷体" w:cs="Calibri"/>
          <w:b/>
          <w:sz w:val="28"/>
          <w:szCs w:val="21"/>
        </w:rPr>
      </w:pPr>
      <w:r>
        <w:rPr>
          <w:rFonts w:ascii="楷体" w:eastAsia="楷体" w:hAnsi="楷体" w:cs="Calibri" w:hint="eastAsia"/>
          <w:sz w:val="28"/>
          <w:szCs w:val="21"/>
        </w:rPr>
        <w:t>开  户  行：                         帐    号：</w:t>
      </w:r>
    </w:p>
    <w:p w:rsidR="005E25A3" w:rsidRDefault="005E25A3">
      <w:pPr>
        <w:spacing w:line="360" w:lineRule="auto"/>
        <w:rPr>
          <w:rFonts w:ascii="楷体" w:eastAsia="楷体" w:hAnsi="楷体" w:cs="Calibri"/>
          <w:b/>
          <w:sz w:val="28"/>
          <w:szCs w:val="21"/>
        </w:rPr>
      </w:pPr>
    </w:p>
    <w:p w:rsidR="005E25A3" w:rsidRDefault="005E25A3">
      <w:pPr>
        <w:spacing w:line="360" w:lineRule="auto"/>
        <w:rPr>
          <w:rFonts w:ascii="楷体" w:eastAsia="楷体" w:hAnsi="楷体" w:cs="Calibri"/>
          <w:b/>
          <w:sz w:val="28"/>
          <w:szCs w:val="21"/>
        </w:rPr>
      </w:pPr>
    </w:p>
    <w:p w:rsidR="005E25A3" w:rsidRDefault="005E25A3">
      <w:pPr>
        <w:spacing w:line="360" w:lineRule="auto"/>
        <w:rPr>
          <w:rFonts w:ascii="楷体" w:eastAsia="楷体" w:hAnsi="楷体" w:cs="Calibri"/>
          <w:szCs w:val="21"/>
        </w:rPr>
      </w:pPr>
    </w:p>
    <w:p w:rsidR="005E25A3" w:rsidRDefault="005E25A3">
      <w:pPr>
        <w:spacing w:line="360" w:lineRule="auto"/>
        <w:rPr>
          <w:rFonts w:ascii="楷体" w:eastAsia="楷体" w:hAnsi="楷体" w:cs="Calibri"/>
          <w:szCs w:val="21"/>
        </w:rPr>
      </w:pPr>
    </w:p>
    <w:p w:rsidR="005E25A3" w:rsidRDefault="005E25A3">
      <w:pPr>
        <w:spacing w:line="360" w:lineRule="auto"/>
        <w:rPr>
          <w:rFonts w:ascii="楷体" w:eastAsia="楷体" w:hAnsi="楷体" w:cs="Calibri"/>
          <w:szCs w:val="21"/>
        </w:rPr>
      </w:pPr>
    </w:p>
    <w:p w:rsidR="005E25A3" w:rsidRDefault="00621742">
      <w:pPr>
        <w:spacing w:line="360" w:lineRule="auto"/>
        <w:jc w:val="center"/>
        <w:rPr>
          <w:rFonts w:ascii="楷体" w:eastAsia="楷体" w:hAnsi="楷体" w:cs="Calibri"/>
          <w:b/>
          <w:sz w:val="32"/>
          <w:szCs w:val="21"/>
        </w:rPr>
      </w:pPr>
      <w:r>
        <w:rPr>
          <w:rFonts w:ascii="楷体" w:eastAsia="楷体" w:hAnsi="楷体" w:cs="Calibri" w:hint="eastAsia"/>
          <w:b/>
          <w:sz w:val="32"/>
          <w:szCs w:val="21"/>
        </w:rPr>
        <w:t>×××合同正文</w:t>
      </w:r>
    </w:p>
    <w:p w:rsidR="005E25A3" w:rsidRDefault="005E25A3">
      <w:pPr>
        <w:spacing w:line="360" w:lineRule="auto"/>
        <w:ind w:firstLineChars="200" w:firstLine="420"/>
        <w:rPr>
          <w:rFonts w:ascii="楷体" w:eastAsia="楷体" w:hAnsi="楷体" w:cs="Calibri"/>
          <w:szCs w:val="21"/>
        </w:rPr>
      </w:pP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经北京大学人民医院（以下简称“甲方”）与（以下简称“乙方”）对的商务谈判，双方依照自愿平等原则，签订本合同。</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(l)合同条款</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(2)合同条款附件</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2．考虑到甲方将按照本合同向乙方支付，乙方在此保证全部按照合同的规定向甲方提供技术服务，并修补缺陷。</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3．考虑到乙方提供的技术服务并修补缺陷，甲方在此保证按照合同规定的时间和方式向乙方支付合同价。</w:t>
      </w:r>
    </w:p>
    <w:p w:rsidR="005E25A3" w:rsidRDefault="00621742">
      <w:pPr>
        <w:spacing w:line="360" w:lineRule="auto"/>
        <w:ind w:firstLineChars="200" w:firstLine="482"/>
        <w:rPr>
          <w:rFonts w:ascii="楷体" w:eastAsia="楷体" w:hAnsi="楷体" w:cs="Calibri"/>
          <w:b/>
          <w:sz w:val="24"/>
          <w:szCs w:val="24"/>
        </w:rPr>
      </w:pPr>
      <w:r>
        <w:rPr>
          <w:rFonts w:ascii="楷体" w:eastAsia="楷体" w:hAnsi="楷体" w:cs="Calibri" w:hint="eastAsia"/>
          <w:b/>
          <w:sz w:val="24"/>
          <w:szCs w:val="24"/>
        </w:rPr>
        <w:t>一、委托事项内容</w:t>
      </w:r>
    </w:p>
    <w:p w:rsidR="005E25A3" w:rsidRDefault="00621742">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1.2本合同期限自起生效，至终止。</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rsidR="005E25A3" w:rsidRDefault="00621742">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2.1合同含税总金额为：大写：元整；小写：元整。</w:t>
      </w:r>
    </w:p>
    <w:p w:rsidR="005E25A3" w:rsidRDefault="00621742">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p>
    <w:p w:rsidR="005E25A3" w:rsidRDefault="00621742">
      <w:pPr>
        <w:spacing w:line="36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2.3支付方式：甲方按以下方式付款：乙方提供合规发票</w:t>
      </w:r>
    </w:p>
    <w:p w:rsidR="005E25A3" w:rsidRDefault="00621742">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3.1.1甲方审核乙方提交的委托项目工作方案和配套工作计划。</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rsidR="005E25A3" w:rsidRDefault="00621742">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5E25A3" w:rsidRDefault="00621742">
      <w:pPr>
        <w:spacing w:line="360" w:lineRule="auto"/>
        <w:ind w:firstLineChars="200"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rsidR="005E25A3" w:rsidRDefault="00621742">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w:t>
      </w:r>
      <w:r>
        <w:rPr>
          <w:rFonts w:ascii="楷体" w:eastAsia="楷体" w:hAnsi="楷体" w:cs="Calibri" w:hint="eastAsia"/>
          <w:bCs/>
          <w:iCs/>
          <w:szCs w:val="21"/>
        </w:rPr>
        <w:lastRenderedPageBreak/>
        <w:t>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rsidR="005E25A3" w:rsidRDefault="00621742">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rsidR="005E25A3" w:rsidRDefault="00621742">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5E25A3" w:rsidRDefault="00621742">
      <w:pPr>
        <w:spacing w:line="360" w:lineRule="auto"/>
        <w:ind w:firstLineChars="199" w:firstLine="479"/>
        <w:rPr>
          <w:rFonts w:ascii="楷体" w:eastAsia="楷体" w:hAnsi="楷体" w:cs="Calibri"/>
          <w:b/>
          <w:sz w:val="24"/>
          <w:szCs w:val="24"/>
        </w:rPr>
      </w:pPr>
      <w:r>
        <w:rPr>
          <w:rFonts w:ascii="楷体" w:eastAsia="楷体" w:hAnsi="楷体" w:cs="Calibri" w:hint="eastAsia"/>
          <w:b/>
          <w:sz w:val="24"/>
          <w:szCs w:val="24"/>
        </w:rPr>
        <w:t>五、知识产权</w:t>
      </w:r>
    </w:p>
    <w:p w:rsidR="005E25A3" w:rsidRDefault="00621742">
      <w:pPr>
        <w:spacing w:line="360" w:lineRule="auto"/>
        <w:ind w:firstLineChars="249" w:firstLine="523"/>
        <w:rPr>
          <w:rFonts w:ascii="楷体" w:eastAsia="楷体" w:hAnsi="楷体" w:cs="Calibri"/>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5E25A3" w:rsidRDefault="00621742">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w:t>
      </w:r>
      <w:r>
        <w:rPr>
          <w:rFonts w:ascii="楷体" w:eastAsia="楷体" w:hAnsi="楷体" w:cs="Calibri" w:hint="eastAsia"/>
          <w:szCs w:val="21"/>
        </w:rPr>
        <w:lastRenderedPageBreak/>
        <w:t>甲方任何数据、资料、信息等。</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5E25A3" w:rsidRDefault="00621742">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rsidR="005E25A3" w:rsidRDefault="00621742">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rsidR="005E25A3" w:rsidRDefault="00621742">
      <w:pPr>
        <w:spacing w:line="360" w:lineRule="auto"/>
        <w:ind w:firstLineChars="200" w:firstLine="420"/>
        <w:rPr>
          <w:rFonts w:ascii="楷体" w:eastAsia="楷体" w:hAnsi="楷体" w:cs="Calibri"/>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5E25A3" w:rsidRDefault="00621742">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5E25A3" w:rsidRDefault="00621742">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rsidR="005E25A3" w:rsidRDefault="00621742">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rsidR="005E25A3" w:rsidRDefault="00621742">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lastRenderedPageBreak/>
        <w:t>十一、其他约定</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本合同壹式份，甲方执份，乙方执份，均具有同等法律效力。</w:t>
      </w:r>
    </w:p>
    <w:p w:rsidR="005E25A3" w:rsidRDefault="00621742">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rsidR="005E25A3" w:rsidRDefault="00621742">
      <w:pPr>
        <w:spacing w:line="360" w:lineRule="auto"/>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5E25A3" w:rsidRDefault="00621742">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rsidR="005E25A3" w:rsidRDefault="00621742">
      <w:pPr>
        <w:spacing w:line="360" w:lineRule="auto"/>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rsidR="005E25A3" w:rsidRDefault="00621742">
      <w:pPr>
        <w:spacing w:line="360" w:lineRule="auto"/>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5E25A3" w:rsidRDefault="00621742">
      <w:pPr>
        <w:spacing w:line="360" w:lineRule="auto"/>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rsidR="005E25A3" w:rsidRDefault="005E25A3">
      <w:pPr>
        <w:spacing w:line="360" w:lineRule="auto"/>
        <w:ind w:firstLine="435"/>
        <w:rPr>
          <w:rFonts w:ascii="楷体" w:eastAsia="楷体" w:hAnsi="楷体" w:cs="Calibri"/>
          <w:sz w:val="22"/>
          <w:szCs w:val="21"/>
        </w:rPr>
      </w:pPr>
    </w:p>
    <w:p w:rsidR="005E25A3" w:rsidRDefault="005E25A3">
      <w:pPr>
        <w:spacing w:line="360" w:lineRule="auto"/>
        <w:ind w:firstLine="435"/>
        <w:rPr>
          <w:rFonts w:ascii="楷体" w:eastAsia="楷体" w:hAnsi="楷体" w:cs="Calibri"/>
          <w:sz w:val="22"/>
          <w:szCs w:val="21"/>
        </w:rPr>
      </w:pPr>
    </w:p>
    <w:p w:rsidR="005E25A3" w:rsidRDefault="005E25A3">
      <w:pPr>
        <w:spacing w:line="360" w:lineRule="auto"/>
        <w:ind w:firstLine="435"/>
        <w:rPr>
          <w:rFonts w:ascii="楷体" w:eastAsia="楷体" w:hAnsi="楷体" w:cs="Calibri"/>
          <w:sz w:val="22"/>
          <w:szCs w:val="21"/>
        </w:rPr>
      </w:pPr>
    </w:p>
    <w:p w:rsidR="005E25A3" w:rsidRDefault="00621742">
      <w:pPr>
        <w:spacing w:line="360" w:lineRule="auto"/>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rsidR="005E25A3" w:rsidRDefault="005E25A3">
      <w:pPr>
        <w:spacing w:line="360" w:lineRule="auto"/>
        <w:rPr>
          <w:rFonts w:ascii="楷体" w:eastAsia="楷体" w:hAnsi="楷体" w:cs="Calibri"/>
          <w:sz w:val="22"/>
          <w:szCs w:val="21"/>
        </w:rPr>
      </w:pPr>
    </w:p>
    <w:p w:rsidR="005E25A3" w:rsidRDefault="00621742">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rsidR="005E25A3" w:rsidRDefault="005E25A3">
      <w:pPr>
        <w:spacing w:line="360" w:lineRule="auto"/>
        <w:rPr>
          <w:rFonts w:ascii="楷体" w:eastAsia="楷体" w:hAnsi="楷体" w:cs="Calibri"/>
          <w:sz w:val="22"/>
          <w:szCs w:val="21"/>
        </w:rPr>
      </w:pPr>
    </w:p>
    <w:p w:rsidR="005E25A3" w:rsidRDefault="00621742">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rsidR="005E25A3" w:rsidRDefault="005E25A3">
      <w:pPr>
        <w:spacing w:line="360" w:lineRule="auto"/>
        <w:rPr>
          <w:rFonts w:ascii="楷体" w:eastAsia="楷体" w:hAnsi="楷体" w:cs="Calibri"/>
          <w:sz w:val="22"/>
          <w:szCs w:val="21"/>
        </w:rPr>
      </w:pPr>
    </w:p>
    <w:p w:rsidR="005E25A3" w:rsidRDefault="00621742">
      <w:pPr>
        <w:spacing w:line="360" w:lineRule="auto"/>
        <w:jc w:val="left"/>
        <w:rPr>
          <w:rFonts w:ascii="Calibri" w:hAnsi="Calibri" w:cs="Calibri"/>
          <w:szCs w:val="21"/>
        </w:rPr>
      </w:pPr>
      <w:r>
        <w:rPr>
          <w:rFonts w:ascii="楷体" w:eastAsia="楷体" w:hAnsi="楷体" w:cs="Calibri" w:hint="eastAsia"/>
          <w:sz w:val="22"/>
          <w:szCs w:val="21"/>
        </w:rPr>
        <w:t>日期:                                       日期：</w:t>
      </w:r>
    </w:p>
    <w:p w:rsidR="005E25A3" w:rsidRDefault="005E25A3">
      <w:pPr>
        <w:pStyle w:val="a7"/>
        <w:widowControl w:val="0"/>
        <w:spacing w:line="360" w:lineRule="auto"/>
        <w:rPr>
          <w:kern w:val="2"/>
          <w:sz w:val="21"/>
          <w:szCs w:val="21"/>
        </w:rPr>
      </w:pPr>
    </w:p>
    <w:p w:rsidR="005E25A3" w:rsidRDefault="005E25A3">
      <w:pPr>
        <w:pStyle w:val="a7"/>
        <w:widowControl w:val="0"/>
        <w:spacing w:line="360" w:lineRule="auto"/>
        <w:rPr>
          <w:kern w:val="2"/>
          <w:sz w:val="21"/>
          <w:szCs w:val="21"/>
        </w:rPr>
      </w:pPr>
    </w:p>
    <w:p w:rsidR="005E25A3" w:rsidRDefault="00621742">
      <w:pPr>
        <w:pStyle w:val="a7"/>
        <w:widowControl w:val="0"/>
        <w:spacing w:line="360" w:lineRule="auto"/>
        <w:rPr>
          <w:rFonts w:ascii="Times New Roman"/>
          <w:bCs/>
          <w:color w:val="000000"/>
          <w:kern w:val="2"/>
          <w:sz w:val="21"/>
          <w:szCs w:val="21"/>
        </w:rPr>
      </w:pPr>
      <w:r>
        <w:rPr>
          <w:rFonts w:hint="eastAsia"/>
          <w:kern w:val="2"/>
          <w:sz w:val="21"/>
          <w:szCs w:val="21"/>
        </w:rPr>
        <w:t>项目廉政责任书</w:t>
      </w:r>
    </w:p>
    <w:p w:rsidR="005E25A3" w:rsidRDefault="00621742">
      <w:pPr>
        <w:spacing w:line="360" w:lineRule="auto"/>
        <w:ind w:leftChars="-85" w:left="-178" w:firstLine="480"/>
        <w:rPr>
          <w:rFonts w:ascii="宋体" w:hAnsi="宋体"/>
          <w:szCs w:val="21"/>
          <w:u w:val="single"/>
        </w:rPr>
      </w:pPr>
      <w:r>
        <w:rPr>
          <w:rFonts w:ascii="宋体" w:hAnsi="宋体" w:hint="eastAsia"/>
          <w:szCs w:val="21"/>
        </w:rPr>
        <w:t>项目名称：</w:t>
      </w:r>
    </w:p>
    <w:p w:rsidR="005E25A3" w:rsidRDefault="00621742">
      <w:pPr>
        <w:spacing w:line="360" w:lineRule="auto"/>
        <w:ind w:leftChars="-85" w:left="-178" w:firstLine="48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rsidR="005E25A3" w:rsidRDefault="00621742">
      <w:pPr>
        <w:spacing w:line="360" w:lineRule="auto"/>
        <w:ind w:leftChars="-85" w:left="-178" w:firstLine="480"/>
        <w:rPr>
          <w:rFonts w:ascii="宋体" w:hAnsi="宋体"/>
          <w:szCs w:val="21"/>
          <w:u w:val="single"/>
        </w:rPr>
      </w:pPr>
      <w:r>
        <w:rPr>
          <w:rFonts w:ascii="宋体" w:hAnsi="宋体" w:hint="eastAsia"/>
          <w:szCs w:val="21"/>
        </w:rPr>
        <w:lastRenderedPageBreak/>
        <w:t>甲    方：</w:t>
      </w:r>
      <w:r>
        <w:rPr>
          <w:rFonts w:ascii="宋体" w:hAnsi="宋体" w:hint="eastAsia"/>
          <w:szCs w:val="21"/>
          <w:u w:val="single"/>
        </w:rPr>
        <w:t xml:space="preserve">北京大学人民医院          </w:t>
      </w:r>
    </w:p>
    <w:p w:rsidR="005E25A3" w:rsidRDefault="00621742">
      <w:pPr>
        <w:spacing w:line="360" w:lineRule="auto"/>
        <w:ind w:leftChars="-85" w:left="-178" w:firstLine="480"/>
        <w:rPr>
          <w:rFonts w:ascii="宋体" w:hAnsi="宋体"/>
          <w:szCs w:val="21"/>
          <w:u w:val="single"/>
        </w:rPr>
      </w:pPr>
      <w:r>
        <w:rPr>
          <w:rFonts w:ascii="宋体" w:hAnsi="宋体" w:hint="eastAsia"/>
          <w:szCs w:val="21"/>
        </w:rPr>
        <w:t>乙    方：</w:t>
      </w:r>
    </w:p>
    <w:p w:rsidR="005E25A3" w:rsidRDefault="00621742">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rsidR="005E25A3" w:rsidRDefault="00621742">
      <w:pPr>
        <w:spacing w:line="360" w:lineRule="auto"/>
        <w:rPr>
          <w:rFonts w:ascii="宋体" w:hAnsi="宋体"/>
          <w:szCs w:val="21"/>
        </w:rPr>
      </w:pPr>
      <w:r>
        <w:rPr>
          <w:rFonts w:ascii="宋体" w:hAnsi="宋体" w:hint="eastAsia"/>
          <w:szCs w:val="21"/>
        </w:rPr>
        <w:t xml:space="preserve">　　(一)　应严格遵守国家关于市场准入、项目招标投标和市场活动等有关法律、法规，相关政策，以及廉政建设的各项规定。</w:t>
      </w:r>
    </w:p>
    <w:p w:rsidR="005E25A3" w:rsidRDefault="00621742">
      <w:pPr>
        <w:spacing w:line="360" w:lineRule="auto"/>
        <w:rPr>
          <w:rFonts w:ascii="宋体" w:hAnsi="宋体"/>
          <w:szCs w:val="21"/>
        </w:rPr>
      </w:pPr>
      <w:r>
        <w:rPr>
          <w:rFonts w:ascii="宋体" w:hAnsi="宋体" w:hint="eastAsia"/>
          <w:szCs w:val="21"/>
        </w:rPr>
        <w:t xml:space="preserve">　　(二)　严格执行项目合同文件，自觉按合同办事。</w:t>
      </w:r>
    </w:p>
    <w:p w:rsidR="005E25A3" w:rsidRDefault="00621742">
      <w:pPr>
        <w:spacing w:line="360" w:lineRule="auto"/>
        <w:ind w:firstLine="48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rsidR="005E25A3" w:rsidRDefault="00621742">
      <w:pPr>
        <w:spacing w:line="360" w:lineRule="auto"/>
        <w:ind w:firstLine="480"/>
        <w:rPr>
          <w:rFonts w:ascii="宋体" w:hAnsi="宋体"/>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rsidR="005E25A3" w:rsidRDefault="00621742">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rsidR="005E25A3" w:rsidRDefault="00621742">
      <w:pPr>
        <w:spacing w:line="360" w:lineRule="auto"/>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rsidR="005E25A3" w:rsidRDefault="00621742">
      <w:pPr>
        <w:spacing w:line="360" w:lineRule="auto"/>
        <w:rPr>
          <w:rFonts w:ascii="宋体" w:hAnsi="宋体"/>
          <w:szCs w:val="21"/>
        </w:rPr>
      </w:pPr>
      <w:r>
        <w:rPr>
          <w:rFonts w:ascii="宋体" w:hAnsi="宋体" w:hint="eastAsia"/>
          <w:szCs w:val="21"/>
        </w:rPr>
        <w:t xml:space="preserve">　　(一)　不准向乙方和相关单位索要或接受回扣、礼金、有价证券、贵重物品和好处费、感谢费等。</w:t>
      </w:r>
    </w:p>
    <w:p w:rsidR="005E25A3" w:rsidRDefault="00621742">
      <w:pPr>
        <w:spacing w:line="360" w:lineRule="auto"/>
        <w:ind w:firstLine="420"/>
        <w:rPr>
          <w:rFonts w:ascii="宋体" w:hAnsi="宋体"/>
          <w:szCs w:val="21"/>
        </w:rPr>
      </w:pPr>
      <w:r>
        <w:rPr>
          <w:rFonts w:ascii="宋体" w:hAnsi="宋体" w:hint="eastAsia"/>
          <w:szCs w:val="21"/>
        </w:rPr>
        <w:t>(二)　不准在乙方和相关单位报销任何应由甲方或个人支付的费用。</w:t>
      </w:r>
    </w:p>
    <w:p w:rsidR="005E25A3" w:rsidRDefault="00621742">
      <w:pPr>
        <w:spacing w:line="360" w:lineRule="auto"/>
        <w:ind w:firstLine="41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rsidR="005E25A3" w:rsidRDefault="00621742">
      <w:pPr>
        <w:spacing w:line="360" w:lineRule="auto"/>
        <w:rPr>
          <w:rFonts w:ascii="宋体" w:hAnsi="宋体"/>
          <w:szCs w:val="21"/>
        </w:rPr>
      </w:pPr>
      <w:r>
        <w:rPr>
          <w:rFonts w:ascii="宋体" w:hAnsi="宋体" w:hint="eastAsia"/>
          <w:szCs w:val="21"/>
        </w:rPr>
        <w:t xml:space="preserve">　　(四)　不准参加有可能影响公正执行公务的乙方和相关单位的宴请和健身、娱乐等活动。</w:t>
      </w:r>
    </w:p>
    <w:p w:rsidR="005E25A3" w:rsidRDefault="00621742">
      <w:pPr>
        <w:spacing w:line="360" w:lineRule="auto"/>
        <w:ind w:firstLine="480"/>
        <w:rPr>
          <w:rFonts w:ascii="宋体" w:hAnsi="宋体"/>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5E25A3" w:rsidRDefault="00621742">
      <w:pPr>
        <w:spacing w:line="360" w:lineRule="auto"/>
        <w:ind w:firstLine="48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rsidR="005E25A3" w:rsidRDefault="00621742">
      <w:pPr>
        <w:spacing w:line="360" w:lineRule="auto"/>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rsidR="005E25A3" w:rsidRDefault="00621742">
      <w:pPr>
        <w:spacing w:line="360" w:lineRule="auto"/>
        <w:rPr>
          <w:rFonts w:ascii="宋体" w:hAnsi="宋体"/>
          <w:szCs w:val="21"/>
        </w:rPr>
      </w:pPr>
      <w:r>
        <w:rPr>
          <w:rFonts w:ascii="宋体" w:hAnsi="宋体" w:hint="eastAsia"/>
          <w:szCs w:val="21"/>
        </w:rPr>
        <w:t xml:space="preserve">　　(一)　不准以任何理由向甲方、相关单位及其工作人员索要、接受或赠送礼金、有价证券、贵重物品和回扣、好处费、感谢费等。</w:t>
      </w:r>
    </w:p>
    <w:p w:rsidR="005E25A3" w:rsidRDefault="00621742">
      <w:pPr>
        <w:spacing w:line="360" w:lineRule="auto"/>
        <w:rPr>
          <w:rFonts w:ascii="宋体" w:hAnsi="宋体"/>
          <w:szCs w:val="21"/>
        </w:rPr>
      </w:pPr>
      <w:r>
        <w:rPr>
          <w:rFonts w:ascii="宋体" w:hAnsi="宋体" w:hint="eastAsia"/>
          <w:szCs w:val="21"/>
        </w:rPr>
        <w:t xml:space="preserve">　　(二)　不准以任何理由为甲方和相关单位报销应由对方或个人支付的费用。</w:t>
      </w:r>
    </w:p>
    <w:p w:rsidR="005E25A3" w:rsidRDefault="00621742">
      <w:pPr>
        <w:spacing w:line="360" w:lineRule="auto"/>
        <w:rPr>
          <w:rFonts w:ascii="宋体" w:hAnsi="宋体"/>
          <w:szCs w:val="21"/>
        </w:rPr>
      </w:pPr>
      <w:r>
        <w:rPr>
          <w:rFonts w:ascii="宋体" w:hAnsi="宋体" w:hint="eastAsia"/>
          <w:szCs w:val="21"/>
        </w:rPr>
        <w:t xml:space="preserve">　　(三)　不准接受或暗示为甲方、相关单位或个人装修住房、婚丧嫁娶、配偶子女的工作安排以及出国（境）、旅游等提供方便。</w:t>
      </w:r>
    </w:p>
    <w:p w:rsidR="005E25A3" w:rsidRDefault="00621742">
      <w:pPr>
        <w:spacing w:line="360" w:lineRule="auto"/>
        <w:ind w:firstLine="480"/>
        <w:rPr>
          <w:rFonts w:ascii="宋体" w:hAnsi="宋体"/>
          <w:szCs w:val="21"/>
        </w:rPr>
      </w:pPr>
      <w:r>
        <w:rPr>
          <w:rFonts w:ascii="宋体" w:hAnsi="宋体" w:hint="eastAsia"/>
          <w:szCs w:val="21"/>
        </w:rPr>
        <w:t>(四)　不准以任何理由为甲方、相关单位或个人组织有可能影响公正执行公务的宴请、</w:t>
      </w:r>
      <w:r>
        <w:rPr>
          <w:rFonts w:ascii="宋体" w:hAnsi="宋体" w:hint="eastAsia"/>
          <w:szCs w:val="21"/>
        </w:rPr>
        <w:lastRenderedPageBreak/>
        <w:t>健身、娱乐等活动。</w:t>
      </w:r>
    </w:p>
    <w:p w:rsidR="005E25A3" w:rsidRDefault="00621742">
      <w:pPr>
        <w:spacing w:line="360" w:lineRule="auto"/>
        <w:ind w:firstLine="48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rsidR="005E25A3" w:rsidRDefault="00621742">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rsidR="005E25A3" w:rsidRDefault="00621742">
      <w:pPr>
        <w:spacing w:line="360" w:lineRule="auto"/>
        <w:rPr>
          <w:rFonts w:ascii="宋体" w:hAnsi="宋体"/>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E25A3" w:rsidRDefault="00621742">
      <w:pPr>
        <w:spacing w:line="360" w:lineRule="auto"/>
        <w:ind w:firstLine="480"/>
        <w:rPr>
          <w:rFonts w:ascii="宋体" w:hAnsi="宋体"/>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E25A3" w:rsidRDefault="00621742">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rsidR="005E25A3" w:rsidRDefault="00621742">
      <w:pPr>
        <w:spacing w:line="360" w:lineRule="auto"/>
        <w:ind w:firstLine="48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rsidR="005E25A3" w:rsidRDefault="005E25A3">
      <w:pPr>
        <w:adjustRightInd w:val="0"/>
        <w:snapToGrid w:val="0"/>
        <w:spacing w:line="360" w:lineRule="auto"/>
        <w:ind w:left="620"/>
        <w:rPr>
          <w:rFonts w:ascii="宋体" w:hAnsi="宋体"/>
          <w:szCs w:val="21"/>
        </w:rPr>
      </w:pPr>
    </w:p>
    <w:p w:rsidR="005E25A3" w:rsidRDefault="00621742">
      <w:pPr>
        <w:adjustRightInd w:val="0"/>
        <w:snapToGrid w:val="0"/>
        <w:spacing w:line="360" w:lineRule="auto"/>
        <w:rPr>
          <w:rFonts w:ascii="宋体" w:hAnsi="宋体"/>
          <w:szCs w:val="21"/>
        </w:rPr>
      </w:pPr>
      <w:r>
        <w:rPr>
          <w:rFonts w:ascii="宋体" w:hAnsi="宋体" w:hint="eastAsia"/>
          <w:szCs w:val="21"/>
        </w:rPr>
        <w:t>甲方单位：（盖章）北京大学人民医院　　   乙方单位：（盖章）</w:t>
      </w:r>
    </w:p>
    <w:p w:rsidR="005E25A3" w:rsidRDefault="00621742">
      <w:pPr>
        <w:adjustRightInd w:val="0"/>
        <w:snapToGrid w:val="0"/>
        <w:spacing w:line="360" w:lineRule="auto"/>
        <w:rPr>
          <w:rFonts w:ascii="宋体" w:hAnsi="宋体"/>
          <w:szCs w:val="21"/>
        </w:rPr>
      </w:pPr>
      <w:r>
        <w:rPr>
          <w:rFonts w:ascii="宋体" w:hAnsi="宋体" w:hint="eastAsia"/>
          <w:szCs w:val="21"/>
        </w:rPr>
        <w:t xml:space="preserve">　　　 　　　                           </w:t>
      </w:r>
    </w:p>
    <w:p w:rsidR="005E25A3" w:rsidRDefault="00621742">
      <w:pPr>
        <w:adjustRightInd w:val="0"/>
        <w:snapToGrid w:val="0"/>
        <w:spacing w:line="360" w:lineRule="auto"/>
        <w:ind w:leftChars="-1" w:left="-2"/>
        <w:rPr>
          <w:rFonts w:ascii="宋体" w:hAnsi="宋体"/>
          <w:szCs w:val="21"/>
        </w:rPr>
      </w:pPr>
      <w:r>
        <w:rPr>
          <w:rFonts w:ascii="宋体" w:hAnsi="宋体" w:hint="eastAsia"/>
          <w:szCs w:val="21"/>
        </w:rPr>
        <w:t>法定代表人(或授权代表签字）： 　　       法定代表人(或授权代表签字）：</w:t>
      </w:r>
    </w:p>
    <w:p w:rsidR="005E25A3" w:rsidRDefault="005E25A3">
      <w:pPr>
        <w:adjustRightInd w:val="0"/>
        <w:snapToGrid w:val="0"/>
        <w:spacing w:line="360" w:lineRule="auto"/>
        <w:ind w:leftChars="-1" w:left="-2"/>
        <w:rPr>
          <w:rFonts w:ascii="宋体" w:hAnsi="宋体"/>
          <w:szCs w:val="21"/>
        </w:rPr>
      </w:pPr>
    </w:p>
    <w:p w:rsidR="005E25A3" w:rsidRDefault="00621742">
      <w:pPr>
        <w:adjustRightInd w:val="0"/>
        <w:snapToGrid w:val="0"/>
        <w:spacing w:line="360" w:lineRule="auto"/>
        <w:ind w:leftChars="-1" w:left="-2"/>
        <w:rPr>
          <w:rFonts w:hAnsi="宋体"/>
          <w:szCs w:val="21"/>
        </w:rPr>
      </w:pPr>
      <w:r>
        <w:rPr>
          <w:rFonts w:ascii="宋体" w:hAnsi="宋体" w:hint="eastAsia"/>
          <w:szCs w:val="21"/>
        </w:rPr>
        <w:t>地址：北京市西城区西直门南大街11号　　 地址：</w:t>
      </w:r>
    </w:p>
    <w:p w:rsidR="005E25A3" w:rsidRDefault="005E25A3">
      <w:pPr>
        <w:spacing w:line="360" w:lineRule="auto"/>
        <w:ind w:firstLineChars="200" w:firstLine="420"/>
        <w:rPr>
          <w:szCs w:val="21"/>
        </w:rPr>
      </w:pPr>
    </w:p>
    <w:p w:rsidR="005E25A3" w:rsidRDefault="00621742">
      <w:pPr>
        <w:adjustRightInd w:val="0"/>
        <w:snapToGrid w:val="0"/>
        <w:spacing w:line="360" w:lineRule="auto"/>
        <w:ind w:leftChars="-1" w:left="-2"/>
        <w:rPr>
          <w:rFonts w:ascii="宋体" w:hAnsi="宋体"/>
          <w:szCs w:val="21"/>
        </w:rPr>
      </w:pPr>
      <w:r>
        <w:rPr>
          <w:rFonts w:ascii="宋体" w:hAnsi="宋体" w:hint="eastAsia"/>
          <w:szCs w:val="21"/>
        </w:rPr>
        <w:t>电话：　010-88326666　　　　　　　　　  电话：</w:t>
      </w:r>
    </w:p>
    <w:p w:rsidR="005E25A3" w:rsidRDefault="00621742">
      <w:pPr>
        <w:adjustRightInd w:val="0"/>
        <w:snapToGrid w:val="0"/>
        <w:spacing w:line="360" w:lineRule="auto"/>
        <w:ind w:leftChars="-1" w:left="-2" w:firstLineChars="300" w:firstLine="630"/>
        <w:rPr>
          <w:rFonts w:ascii="宋体" w:hAnsi="宋体"/>
          <w:szCs w:val="21"/>
        </w:rPr>
      </w:pPr>
      <w:r>
        <w:rPr>
          <w:rFonts w:ascii="宋体" w:hAnsi="宋体" w:hint="eastAsia"/>
          <w:szCs w:val="21"/>
        </w:rPr>
        <w:t>年　　月　　日                           年　 　月　 　日</w:t>
      </w:r>
    </w:p>
    <w:p w:rsidR="005E25A3" w:rsidRDefault="005E25A3" w:rsidP="00C01914">
      <w:pPr>
        <w:widowControl/>
        <w:spacing w:beforeLines="50" w:line="360" w:lineRule="auto"/>
        <w:jc w:val="left"/>
        <w:rPr>
          <w:rFonts w:ascii="宋体" w:hAnsi="宋体"/>
          <w:szCs w:val="21"/>
        </w:rPr>
      </w:pPr>
    </w:p>
    <w:p w:rsidR="005E25A3" w:rsidRDefault="005E25A3">
      <w:pPr>
        <w:spacing w:line="360" w:lineRule="auto"/>
      </w:pPr>
    </w:p>
    <w:bookmarkEnd w:id="0"/>
    <w:p w:rsidR="005E25A3" w:rsidRDefault="005E25A3">
      <w:pPr>
        <w:spacing w:line="360" w:lineRule="auto"/>
      </w:pPr>
    </w:p>
    <w:sectPr w:rsidR="005E25A3" w:rsidSect="00071ECE">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6D88" w:rsidRDefault="00636D88">
      <w:r>
        <w:separator/>
      </w:r>
    </w:p>
  </w:endnote>
  <w:endnote w:type="continuationSeparator" w:id="1">
    <w:p w:rsidR="00636D88" w:rsidRDefault="00636D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6D88" w:rsidRDefault="00636D88">
      <w:r>
        <w:separator/>
      </w:r>
    </w:p>
  </w:footnote>
  <w:footnote w:type="continuationSeparator" w:id="1">
    <w:p w:rsidR="00636D88" w:rsidRDefault="00636D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5A3" w:rsidRDefault="005E25A3">
    <w:pPr>
      <w:pStyle w:val="a4"/>
      <w:ind w:right="720" w:firstLineChars="200" w:firstLine="36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17BB0FDA"/>
    <w:multiLevelType w:val="singleLevel"/>
    <w:tmpl w:val="920A5DD7"/>
    <w:lvl w:ilvl="0">
      <w:start w:val="6"/>
      <w:numFmt w:val="chineseCounting"/>
      <w:suff w:val="nothing"/>
      <w:lvlText w:val="%1、"/>
      <w:lvlJc w:val="left"/>
      <w:rPr>
        <w:rFonts w:hint="eastAsia"/>
      </w:rPr>
    </w:lvl>
  </w:abstractNum>
  <w:abstractNum w:abstractNumId="30">
    <w:nsid w:val="5F742D9F"/>
    <w:multiLevelType w:val="hybridMultilevel"/>
    <w:tmpl w:val="FF46A3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0"/>
  </w:num>
  <w:num w:numId="2">
    <w:abstractNumId w:val="5"/>
  </w:num>
  <w:num w:numId="3">
    <w:abstractNumId w:val="6"/>
  </w:num>
  <w:num w:numId="4">
    <w:abstractNumId w:val="15"/>
  </w:num>
  <w:num w:numId="5">
    <w:abstractNumId w:val="1"/>
  </w:num>
  <w:num w:numId="6">
    <w:abstractNumId w:val="7"/>
  </w:num>
  <w:num w:numId="7">
    <w:abstractNumId w:val="2"/>
  </w:num>
  <w:num w:numId="8">
    <w:abstractNumId w:val="3"/>
  </w:num>
  <w:num w:numId="9">
    <w:abstractNumId w:val="20"/>
  </w:num>
  <w:num w:numId="10">
    <w:abstractNumId w:val="18"/>
  </w:num>
  <w:num w:numId="11">
    <w:abstractNumId w:val="16"/>
  </w:num>
  <w:num w:numId="12">
    <w:abstractNumId w:val="14"/>
  </w:num>
  <w:num w:numId="13">
    <w:abstractNumId w:val="11"/>
  </w:num>
  <w:num w:numId="14">
    <w:abstractNumId w:val="17"/>
  </w:num>
  <w:num w:numId="15">
    <w:abstractNumId w:val="9"/>
  </w:num>
  <w:num w:numId="16">
    <w:abstractNumId w:val="4"/>
  </w:num>
  <w:num w:numId="17">
    <w:abstractNumId w:val="13"/>
  </w:num>
  <w:num w:numId="18">
    <w:abstractNumId w:val="8"/>
  </w:num>
  <w:num w:numId="19">
    <w:abstractNumId w:val="10"/>
  </w:num>
  <w:num w:numId="20">
    <w:abstractNumId w:val="12"/>
  </w:num>
  <w:num w:numId="21">
    <w:abstractNumId w:val="25"/>
  </w:num>
  <w:num w:numId="22">
    <w:abstractNumId w:val="24"/>
  </w:num>
  <w:num w:numId="23">
    <w:abstractNumId w:val="19"/>
  </w:num>
  <w:num w:numId="24">
    <w:abstractNumId w:val="29"/>
  </w:num>
  <w:num w:numId="25">
    <w:abstractNumId w:val="22"/>
  </w:num>
  <w:num w:numId="26">
    <w:abstractNumId w:val="26"/>
  </w:num>
  <w:num w:numId="27">
    <w:abstractNumId w:val="21"/>
  </w:num>
  <w:num w:numId="28">
    <w:abstractNumId w:val="23"/>
  </w:num>
  <w:num w:numId="29">
    <w:abstractNumId w:val="27"/>
  </w:num>
  <w:num w:numId="30">
    <w:abstractNumId w:val="28"/>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25A3"/>
    <w:rsid w:val="00016845"/>
    <w:rsid w:val="00025CA8"/>
    <w:rsid w:val="00066221"/>
    <w:rsid w:val="00071ECE"/>
    <w:rsid w:val="0008260E"/>
    <w:rsid w:val="000A5F96"/>
    <w:rsid w:val="000A7D30"/>
    <w:rsid w:val="000C6F67"/>
    <w:rsid w:val="000C7B9E"/>
    <w:rsid w:val="0011434E"/>
    <w:rsid w:val="001460B9"/>
    <w:rsid w:val="00146271"/>
    <w:rsid w:val="00160C78"/>
    <w:rsid w:val="00185B7B"/>
    <w:rsid w:val="00186D50"/>
    <w:rsid w:val="001A11CD"/>
    <w:rsid w:val="001B7EC7"/>
    <w:rsid w:val="001C4C9C"/>
    <w:rsid w:val="001C7CD6"/>
    <w:rsid w:val="00216A63"/>
    <w:rsid w:val="0025292A"/>
    <w:rsid w:val="00254D77"/>
    <w:rsid w:val="00277668"/>
    <w:rsid w:val="0028340A"/>
    <w:rsid w:val="002B7086"/>
    <w:rsid w:val="002D0F0F"/>
    <w:rsid w:val="002D3099"/>
    <w:rsid w:val="00312575"/>
    <w:rsid w:val="00315B09"/>
    <w:rsid w:val="00321C50"/>
    <w:rsid w:val="0036640D"/>
    <w:rsid w:val="00391E1C"/>
    <w:rsid w:val="00394668"/>
    <w:rsid w:val="003A6A6C"/>
    <w:rsid w:val="003D1B7A"/>
    <w:rsid w:val="003E1C01"/>
    <w:rsid w:val="0043201F"/>
    <w:rsid w:val="004B3F63"/>
    <w:rsid w:val="004B4664"/>
    <w:rsid w:val="005520EA"/>
    <w:rsid w:val="005707BB"/>
    <w:rsid w:val="00571C01"/>
    <w:rsid w:val="005B6024"/>
    <w:rsid w:val="005C2BE8"/>
    <w:rsid w:val="005D7BBB"/>
    <w:rsid w:val="005E25A3"/>
    <w:rsid w:val="00610BEE"/>
    <w:rsid w:val="00621742"/>
    <w:rsid w:val="00624EC7"/>
    <w:rsid w:val="00630374"/>
    <w:rsid w:val="00636D88"/>
    <w:rsid w:val="00684EF4"/>
    <w:rsid w:val="00693E0B"/>
    <w:rsid w:val="006B131B"/>
    <w:rsid w:val="006E0A09"/>
    <w:rsid w:val="006E2994"/>
    <w:rsid w:val="00775E77"/>
    <w:rsid w:val="007A29F4"/>
    <w:rsid w:val="007E3310"/>
    <w:rsid w:val="008014F3"/>
    <w:rsid w:val="00813695"/>
    <w:rsid w:val="00852CDD"/>
    <w:rsid w:val="00870552"/>
    <w:rsid w:val="00884C06"/>
    <w:rsid w:val="00887513"/>
    <w:rsid w:val="008C0821"/>
    <w:rsid w:val="008C12C2"/>
    <w:rsid w:val="0092527E"/>
    <w:rsid w:val="0096520E"/>
    <w:rsid w:val="00974CB3"/>
    <w:rsid w:val="009949D0"/>
    <w:rsid w:val="009A08EC"/>
    <w:rsid w:val="009F4BD9"/>
    <w:rsid w:val="00A01E88"/>
    <w:rsid w:val="00A1021A"/>
    <w:rsid w:val="00A73F43"/>
    <w:rsid w:val="00A754F5"/>
    <w:rsid w:val="00A7650A"/>
    <w:rsid w:val="00A865A4"/>
    <w:rsid w:val="00A93B2C"/>
    <w:rsid w:val="00AD0F1C"/>
    <w:rsid w:val="00AD1C7C"/>
    <w:rsid w:val="00AE7CF2"/>
    <w:rsid w:val="00AF4B2B"/>
    <w:rsid w:val="00B04776"/>
    <w:rsid w:val="00B05D4A"/>
    <w:rsid w:val="00B5385E"/>
    <w:rsid w:val="00B7198A"/>
    <w:rsid w:val="00B80FA3"/>
    <w:rsid w:val="00B85589"/>
    <w:rsid w:val="00B94F96"/>
    <w:rsid w:val="00BB2342"/>
    <w:rsid w:val="00BC1AB4"/>
    <w:rsid w:val="00BD01F7"/>
    <w:rsid w:val="00C01914"/>
    <w:rsid w:val="00C04F7A"/>
    <w:rsid w:val="00C339F0"/>
    <w:rsid w:val="00C64B4A"/>
    <w:rsid w:val="00C84567"/>
    <w:rsid w:val="00CD3833"/>
    <w:rsid w:val="00D924EC"/>
    <w:rsid w:val="00DD2A66"/>
    <w:rsid w:val="00DD2D7B"/>
    <w:rsid w:val="00E13887"/>
    <w:rsid w:val="00E50330"/>
    <w:rsid w:val="00E52A6A"/>
    <w:rsid w:val="00E66B8A"/>
    <w:rsid w:val="00E87AB4"/>
    <w:rsid w:val="00EA292E"/>
    <w:rsid w:val="00EB3A5C"/>
    <w:rsid w:val="00EB57A9"/>
    <w:rsid w:val="00EC2817"/>
    <w:rsid w:val="00EE03F4"/>
    <w:rsid w:val="00F157D4"/>
    <w:rsid w:val="00F43B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1ECE"/>
    <w:pPr>
      <w:widowControl w:val="0"/>
      <w:jc w:val="both"/>
    </w:pPr>
    <w:rPr>
      <w:rFonts w:ascii="Times New Roman" w:hAnsi="Times New Roman" w:cs="Times New Roman"/>
      <w:szCs w:val="20"/>
    </w:rPr>
  </w:style>
  <w:style w:type="paragraph" w:styleId="1">
    <w:name w:val="heading 1"/>
    <w:basedOn w:val="a0"/>
    <w:next w:val="a0"/>
    <w:link w:val="1Char"/>
    <w:uiPriority w:val="9"/>
    <w:qFormat/>
    <w:rsid w:val="00071ECE"/>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071ECE"/>
    <w:rPr>
      <w:rFonts w:ascii="Times New Roman" w:eastAsia="宋体" w:hAnsi="Times New Roman" w:cs="Times New Roman"/>
      <w:b/>
      <w:kern w:val="44"/>
      <w:sz w:val="44"/>
      <w:szCs w:val="20"/>
    </w:rPr>
  </w:style>
  <w:style w:type="paragraph" w:styleId="a4">
    <w:name w:val="header"/>
    <w:basedOn w:val="a0"/>
    <w:link w:val="Char"/>
    <w:uiPriority w:val="99"/>
    <w:qFormat/>
    <w:rsid w:val="00071ECE"/>
    <w:pPr>
      <w:tabs>
        <w:tab w:val="center" w:pos="4153"/>
        <w:tab w:val="right" w:pos="8306"/>
      </w:tabs>
      <w:snapToGrid w:val="0"/>
      <w:jc w:val="center"/>
    </w:pPr>
    <w:rPr>
      <w:sz w:val="18"/>
      <w:szCs w:val="18"/>
    </w:rPr>
  </w:style>
  <w:style w:type="character" w:customStyle="1" w:styleId="Char">
    <w:name w:val="页眉 Char"/>
    <w:basedOn w:val="a1"/>
    <w:link w:val="a4"/>
    <w:uiPriority w:val="99"/>
    <w:rsid w:val="00071ECE"/>
    <w:rPr>
      <w:rFonts w:ascii="Times New Roman" w:eastAsia="宋体" w:hAnsi="Times New Roman" w:cs="Times New Roman"/>
      <w:sz w:val="18"/>
      <w:szCs w:val="18"/>
    </w:rPr>
  </w:style>
  <w:style w:type="table" w:styleId="a5">
    <w:name w:val="Table Grid"/>
    <w:basedOn w:val="a2"/>
    <w:qFormat/>
    <w:rsid w:val="00071ECE"/>
    <w:pPr>
      <w:widowControl w:val="0"/>
      <w:jc w:val="both"/>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0"/>
    <w:link w:val="Char0"/>
    <w:uiPriority w:val="34"/>
    <w:qFormat/>
    <w:rsid w:val="00071ECE"/>
    <w:pPr>
      <w:ind w:firstLineChars="200" w:firstLine="420"/>
    </w:pPr>
  </w:style>
  <w:style w:type="paragraph" w:customStyle="1" w:styleId="a7">
    <w:name w:val="目录"/>
    <w:basedOn w:val="a0"/>
    <w:qFormat/>
    <w:rsid w:val="00071ECE"/>
    <w:pPr>
      <w:widowControl/>
      <w:jc w:val="center"/>
    </w:pPr>
    <w:rPr>
      <w:rFonts w:ascii="宋体"/>
      <w:b/>
      <w:kern w:val="0"/>
      <w:sz w:val="36"/>
    </w:rPr>
  </w:style>
  <w:style w:type="paragraph" w:customStyle="1" w:styleId="310">
    <w:name w:val="样式 3 10 磅"/>
    <w:qFormat/>
    <w:rsid w:val="00071ECE"/>
    <w:pPr>
      <w:widowControl w:val="0"/>
      <w:jc w:val="both"/>
    </w:pPr>
    <w:rPr>
      <w:rFonts w:cs="Arial"/>
      <w:szCs w:val="24"/>
    </w:rPr>
  </w:style>
  <w:style w:type="character" w:customStyle="1" w:styleId="Char0">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uiPriority w:val="34"/>
    <w:qFormat/>
    <w:rsid w:val="00071ECE"/>
    <w:rPr>
      <w:rFonts w:ascii="Times New Roman" w:eastAsia="宋体" w:hAnsi="Times New Roman" w:cs="Times New Roman"/>
      <w:szCs w:val="20"/>
    </w:rPr>
  </w:style>
  <w:style w:type="table" w:customStyle="1" w:styleId="TableGrid">
    <w:name w:val="TableGrid"/>
    <w:qFormat/>
    <w:rsid w:val="00071ECE"/>
    <w:rPr>
      <w:kern w:val="0"/>
      <w:sz w:val="22"/>
      <w:szCs w:val="20"/>
      <w:lang w:eastAsia="en-US"/>
    </w:rPr>
    <w:tblPr>
      <w:tblCellMar>
        <w:top w:w="0" w:type="dxa"/>
        <w:left w:w="0" w:type="dxa"/>
        <w:bottom w:w="0" w:type="dxa"/>
        <w:right w:w="0" w:type="dxa"/>
      </w:tblCellMar>
    </w:tblPr>
  </w:style>
  <w:style w:type="paragraph" w:styleId="a8">
    <w:name w:val="footer"/>
    <w:basedOn w:val="a0"/>
    <w:link w:val="Char1"/>
    <w:uiPriority w:val="99"/>
    <w:rsid w:val="00071ECE"/>
    <w:pPr>
      <w:tabs>
        <w:tab w:val="center" w:pos="4153"/>
        <w:tab w:val="right" w:pos="8306"/>
      </w:tabs>
      <w:snapToGrid w:val="0"/>
      <w:jc w:val="left"/>
    </w:pPr>
    <w:rPr>
      <w:sz w:val="18"/>
      <w:szCs w:val="18"/>
    </w:rPr>
  </w:style>
  <w:style w:type="character" w:customStyle="1" w:styleId="Char1">
    <w:name w:val="页脚 Char"/>
    <w:basedOn w:val="a1"/>
    <w:link w:val="a8"/>
    <w:uiPriority w:val="99"/>
    <w:rsid w:val="00071ECE"/>
    <w:rPr>
      <w:rFonts w:ascii="Times New Roman" w:eastAsia="宋体" w:hAnsi="Times New Roman" w:cs="Times New Roman"/>
      <w:sz w:val="18"/>
      <w:szCs w:val="18"/>
    </w:rPr>
  </w:style>
  <w:style w:type="paragraph" w:customStyle="1" w:styleId="a9">
    <w:name w:val="标准正文"/>
    <w:basedOn w:val="a0"/>
    <w:qFormat/>
    <w:rsid w:val="00071ECE"/>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Char"/>
    <w:qFormat/>
    <w:rsid w:val="00071ECE"/>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1"/>
    <w:link w:val="2"/>
    <w:qFormat/>
    <w:rsid w:val="00071ECE"/>
    <w:rPr>
      <w:rFonts w:ascii="Calibri" w:eastAsia="宋体" w:hAnsi="Calibri" w:cs="Times New Roman"/>
      <w:kern w:val="0"/>
      <w:sz w:val="24"/>
      <w:szCs w:val="24"/>
      <w:lang w:eastAsia="en-US" w:bidi="en-US"/>
    </w:rPr>
  </w:style>
  <w:style w:type="character" w:styleId="aa">
    <w:name w:val="Emphasis"/>
    <w:qFormat/>
    <w:rsid w:val="00071ECE"/>
    <w:rPr>
      <w:rFonts w:ascii="Verdana" w:hAnsi="Verdana" w:cs="Verdana" w:hint="default"/>
      <w:i/>
      <w:color w:val="273337"/>
      <w:sz w:val="18"/>
      <w:szCs w:val="18"/>
    </w:rPr>
  </w:style>
  <w:style w:type="paragraph" w:customStyle="1" w:styleId="10">
    <w:name w:val="列出段落1"/>
    <w:basedOn w:val="a0"/>
    <w:rsid w:val="00071ECE"/>
    <w:pPr>
      <w:ind w:firstLineChars="200" w:firstLine="420"/>
    </w:pPr>
    <w:rPr>
      <w:szCs w:val="24"/>
    </w:rPr>
  </w:style>
  <w:style w:type="paragraph" w:customStyle="1" w:styleId="11">
    <w:name w:val="无间隔1"/>
    <w:rsid w:val="00071ECE"/>
    <w:pPr>
      <w:widowControl w:val="0"/>
      <w:jc w:val="both"/>
    </w:pPr>
    <w:rPr>
      <w:rFonts w:ascii="Times New Roman" w:hAnsi="Times New Roman" w:cs="Times New Roman"/>
      <w:szCs w:val="24"/>
    </w:rPr>
  </w:style>
  <w:style w:type="paragraph" w:customStyle="1" w:styleId="a">
    <w:name w:val="正文 + 华文中宋"/>
    <w:basedOn w:val="a0"/>
    <w:rsid w:val="00071ECE"/>
    <w:pPr>
      <w:numPr>
        <w:numId w:val="1"/>
      </w:numPr>
    </w:pPr>
    <w:rPr>
      <w:sz w:val="24"/>
      <w:szCs w:val="24"/>
    </w:rPr>
  </w:style>
  <w:style w:type="paragraph" w:customStyle="1" w:styleId="ab">
    <w:name w:val="正文段落样式"/>
    <w:basedOn w:val="a0"/>
    <w:rsid w:val="00071ECE"/>
    <w:pPr>
      <w:spacing w:after="120" w:line="360" w:lineRule="auto"/>
      <w:ind w:firstLineChars="257" w:firstLine="514"/>
    </w:pPr>
    <w:rPr>
      <w:rFonts w:cs="宋体"/>
      <w:bCs/>
      <w:sz w:val="20"/>
    </w:rPr>
  </w:style>
  <w:style w:type="paragraph" w:customStyle="1" w:styleId="ac">
    <w:name w:val="定义内容"/>
    <w:basedOn w:val="ab"/>
    <w:rsid w:val="00071ECE"/>
    <w:rPr>
      <w:b/>
      <w:sz w:val="28"/>
    </w:rPr>
  </w:style>
  <w:style w:type="paragraph" w:styleId="HTML">
    <w:name w:val="HTML Preformatted"/>
    <w:basedOn w:val="a0"/>
    <w:link w:val="HTMLChar"/>
    <w:uiPriority w:val="99"/>
    <w:rsid w:val="00071E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071ECE"/>
    <w:rPr>
      <w:rFonts w:ascii="宋体" w:hAnsi="宋体"/>
      <w:kern w:val="0"/>
      <w:sz w:val="24"/>
      <w:szCs w:val="24"/>
    </w:rPr>
  </w:style>
  <w:style w:type="paragraph" w:styleId="ad">
    <w:name w:val="annotation text"/>
    <w:basedOn w:val="a0"/>
    <w:link w:val="Char2"/>
    <w:uiPriority w:val="99"/>
    <w:unhideWhenUsed/>
    <w:rsid w:val="00071ECE"/>
    <w:pPr>
      <w:jc w:val="left"/>
    </w:pPr>
  </w:style>
  <w:style w:type="character" w:customStyle="1" w:styleId="Char2">
    <w:name w:val="批注文字 Char"/>
    <w:basedOn w:val="a1"/>
    <w:link w:val="ad"/>
    <w:uiPriority w:val="99"/>
    <w:rsid w:val="00071ECE"/>
    <w:rPr>
      <w:rFonts w:ascii="Times New Roman" w:hAnsi="Times New Roman" w:cs="Times New Roman"/>
      <w:szCs w:val="20"/>
    </w:rPr>
  </w:style>
  <w:style w:type="character" w:styleId="ae">
    <w:name w:val="annotation reference"/>
    <w:basedOn w:val="a1"/>
    <w:uiPriority w:val="99"/>
    <w:semiHidden/>
    <w:unhideWhenUsed/>
    <w:rsid w:val="00071ECE"/>
    <w:rPr>
      <w:sz w:val="21"/>
      <w:szCs w:val="21"/>
    </w:rPr>
  </w:style>
  <w:style w:type="paragraph" w:styleId="af">
    <w:name w:val="annotation subject"/>
    <w:basedOn w:val="ad"/>
    <w:next w:val="ad"/>
    <w:link w:val="Char3"/>
    <w:uiPriority w:val="99"/>
    <w:semiHidden/>
    <w:unhideWhenUsed/>
    <w:rsid w:val="00EB3A5C"/>
    <w:rPr>
      <w:b/>
      <w:bCs/>
    </w:rPr>
  </w:style>
  <w:style w:type="character" w:customStyle="1" w:styleId="Char3">
    <w:name w:val="批注主题 Char"/>
    <w:basedOn w:val="Char2"/>
    <w:link w:val="af"/>
    <w:uiPriority w:val="99"/>
    <w:semiHidden/>
    <w:rsid w:val="00EB3A5C"/>
    <w:rPr>
      <w:rFonts w:ascii="Times New Roman" w:hAnsi="Times New Roman" w:cs="Times New Roman"/>
      <w:b/>
      <w:bCs/>
      <w:szCs w:val="20"/>
    </w:rPr>
  </w:style>
  <w:style w:type="paragraph" w:styleId="af0">
    <w:name w:val="Revision"/>
    <w:hidden/>
    <w:uiPriority w:val="99"/>
    <w:semiHidden/>
    <w:rsid w:val="00EB3A5C"/>
    <w:rPr>
      <w:rFonts w:ascii="Times New Roman" w:hAnsi="Times New Roman" w:cs="Times New Roman"/>
      <w:szCs w:val="20"/>
    </w:rPr>
  </w:style>
</w:styles>
</file>

<file path=word/webSettings.xml><?xml version="1.0" encoding="utf-8"?>
<w:webSettings xmlns:r="http://schemas.openxmlformats.org/officeDocument/2006/relationships" xmlns:w="http://schemas.openxmlformats.org/wordprocessingml/2006/main">
  <w:divs>
    <w:div w:id="493961523">
      <w:bodyDiv w:val="1"/>
      <w:marLeft w:val="0"/>
      <w:marRight w:val="0"/>
      <w:marTop w:val="0"/>
      <w:marBottom w:val="0"/>
      <w:divBdr>
        <w:top w:val="none" w:sz="0" w:space="0" w:color="auto"/>
        <w:left w:val="none" w:sz="0" w:space="0" w:color="auto"/>
        <w:bottom w:val="none" w:sz="0" w:space="0" w:color="auto"/>
        <w:right w:val="none" w:sz="0" w:space="0" w:color="auto"/>
      </w:divBdr>
    </w:div>
    <w:div w:id="1102187491">
      <w:bodyDiv w:val="1"/>
      <w:marLeft w:val="0"/>
      <w:marRight w:val="0"/>
      <w:marTop w:val="0"/>
      <w:marBottom w:val="0"/>
      <w:divBdr>
        <w:top w:val="none" w:sz="0" w:space="0" w:color="auto"/>
        <w:left w:val="none" w:sz="0" w:space="0" w:color="auto"/>
        <w:bottom w:val="none" w:sz="0" w:space="0" w:color="auto"/>
        <w:right w:val="none" w:sz="0" w:space="0" w:color="auto"/>
      </w:divBdr>
    </w:div>
    <w:div w:id="1946570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0.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11.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2.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3.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4.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5.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6.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2.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3.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4.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5.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6.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7.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8.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9.xml><?xml version="1.0" encoding="utf-8"?>
<ds:datastoreItem xmlns:ds="http://schemas.openxmlformats.org/officeDocument/2006/customXml" ds:itemID="{A127BB7F-D5AD-4B90-8B4F-3A9D3F47893B}">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12</Pages>
  <Words>1251</Words>
  <Characters>7136</Characters>
  <Application>Microsoft Office Word</Application>
  <DocSecurity>0</DocSecurity>
  <Lines>59</Lines>
  <Paragraphs>16</Paragraphs>
  <ScaleCrop>false</ScaleCrop>
  <Company>Microsoft</Company>
  <LinksUpToDate>false</LinksUpToDate>
  <CharactersWithSpaces>8371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Windows User</cp:lastModifiedBy>
  <cp:revision>51</cp:revision>
  <dcterms:created xsi:type="dcterms:W3CDTF">2025-10-24T09:59:00Z</dcterms:created>
  <dcterms:modified xsi:type="dcterms:W3CDTF">2026-04-08T02:54:00Z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